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99" w:rsidRDefault="007E78D4" w:rsidP="00274C99">
      <w:pPr>
        <w:spacing w:line="300" w:lineRule="exact"/>
        <w:ind w:leftChars="-75" w:left="12" w:hangingChars="64" w:hanging="192"/>
        <w:jc w:val="center"/>
        <w:rPr>
          <w:b/>
          <w:sz w:val="30"/>
          <w:szCs w:val="30"/>
        </w:rPr>
      </w:pPr>
      <w:r w:rsidRPr="006F3B59">
        <w:rPr>
          <w:rFonts w:hint="eastAsia"/>
          <w:b/>
          <w:sz w:val="30"/>
          <w:szCs w:val="30"/>
        </w:rPr>
        <w:t>國立中正大學</w:t>
      </w:r>
      <w:r w:rsidR="007D0477">
        <w:rPr>
          <w:rFonts w:hint="eastAsia"/>
          <w:b/>
          <w:sz w:val="30"/>
          <w:szCs w:val="30"/>
        </w:rPr>
        <w:t>專任教師接受商業代言</w:t>
      </w:r>
      <w:r w:rsidRPr="006F3B59">
        <w:rPr>
          <w:rFonts w:hint="eastAsia"/>
          <w:b/>
          <w:sz w:val="30"/>
          <w:szCs w:val="30"/>
        </w:rPr>
        <w:t>許可申請表</w:t>
      </w:r>
    </w:p>
    <w:p w:rsidR="007E78D4" w:rsidRPr="004B73C5" w:rsidRDefault="007E78D4" w:rsidP="00274C99">
      <w:pPr>
        <w:spacing w:line="300" w:lineRule="exact"/>
        <w:ind w:leftChars="-75" w:left="12" w:hangingChars="64" w:hanging="192"/>
        <w:jc w:val="center"/>
        <w:rPr>
          <w:b/>
          <w:sz w:val="30"/>
          <w:szCs w:val="30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701"/>
        <w:gridCol w:w="1807"/>
        <w:gridCol w:w="1443"/>
        <w:gridCol w:w="1276"/>
        <w:gridCol w:w="4520"/>
      </w:tblGrid>
      <w:tr w:rsidR="00397BE2" w:rsidRPr="007639F7" w:rsidTr="00397BE2">
        <w:trPr>
          <w:trHeight w:val="734"/>
          <w:jc w:val="center"/>
        </w:trPr>
        <w:tc>
          <w:tcPr>
            <w:tcW w:w="1414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397BE2" w:rsidRPr="007639F7" w:rsidRDefault="00397BE2" w:rsidP="00013069">
            <w:pPr>
              <w:spacing w:line="240" w:lineRule="exact"/>
              <w:jc w:val="center"/>
            </w:pPr>
            <w:r w:rsidRPr="007639F7">
              <w:rPr>
                <w:rFonts w:hint="eastAsia"/>
              </w:rPr>
              <w:t>姓名</w:t>
            </w:r>
          </w:p>
        </w:tc>
        <w:tc>
          <w:tcPr>
            <w:tcW w:w="1807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BE2" w:rsidRPr="007639F7" w:rsidRDefault="00397BE2" w:rsidP="00F541AC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719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BE2" w:rsidRPr="007E78D4" w:rsidRDefault="00397BE2" w:rsidP="007E78D4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7639F7">
              <w:rPr>
                <w:rFonts w:ascii="新細明體" w:hAnsi="新細明體" w:hint="eastAsia"/>
              </w:rPr>
              <w:t>服務單位及現職職稱</w:t>
            </w:r>
          </w:p>
        </w:tc>
        <w:tc>
          <w:tcPr>
            <w:tcW w:w="45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7BE2" w:rsidRPr="007639F7" w:rsidRDefault="00397BE2" w:rsidP="00F541A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97BE2" w:rsidRPr="007639F7" w:rsidTr="00397BE2">
        <w:trPr>
          <w:trHeight w:val="697"/>
          <w:jc w:val="center"/>
        </w:trPr>
        <w:tc>
          <w:tcPr>
            <w:tcW w:w="1414" w:type="dxa"/>
            <w:gridSpan w:val="2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E2" w:rsidRPr="007639F7" w:rsidRDefault="00397BE2" w:rsidP="00013069">
            <w:pPr>
              <w:spacing w:line="240" w:lineRule="exact"/>
              <w:jc w:val="center"/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E2" w:rsidRPr="007639F7" w:rsidRDefault="00397BE2" w:rsidP="00F541AC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E2" w:rsidRPr="007639F7" w:rsidRDefault="00397BE2" w:rsidP="007E78D4">
            <w:pPr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兼任行政主管職務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7BE2" w:rsidRPr="007639F7" w:rsidRDefault="00397BE2" w:rsidP="00F541A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86042" w:rsidRPr="007639F7" w:rsidTr="00584405">
        <w:trPr>
          <w:trHeight w:val="119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42" w:rsidRDefault="00686042" w:rsidP="007D0477">
            <w:pPr>
              <w:spacing w:line="280" w:lineRule="exact"/>
              <w:jc w:val="distribute"/>
            </w:pPr>
            <w:r>
              <w:rPr>
                <w:rFonts w:hint="eastAsia"/>
              </w:rPr>
              <w:t>邀請商業</w:t>
            </w:r>
          </w:p>
          <w:p w:rsidR="00686042" w:rsidRPr="007639F7" w:rsidRDefault="00686042" w:rsidP="007D0477">
            <w:pPr>
              <w:spacing w:line="280" w:lineRule="exact"/>
              <w:jc w:val="distribute"/>
            </w:pPr>
            <w:r>
              <w:rPr>
                <w:rFonts w:hint="eastAsia"/>
              </w:rPr>
              <w:t>代言單位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42" w:rsidRPr="007639F7" w:rsidRDefault="00686042" w:rsidP="00013069">
            <w:pPr>
              <w:spacing w:line="2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42" w:rsidRDefault="00686042" w:rsidP="00686042">
            <w:pPr>
              <w:spacing w:line="28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是否受有</w:t>
            </w:r>
          </w:p>
          <w:p w:rsidR="00686042" w:rsidRPr="007639F7" w:rsidRDefault="00686042" w:rsidP="00686042">
            <w:pPr>
              <w:spacing w:line="28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報酬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686042" w:rsidRPr="00D337CB" w:rsidRDefault="00686042" w:rsidP="00686042">
            <w:pPr>
              <w:spacing w:line="280" w:lineRule="exact"/>
            </w:pPr>
            <w:r w:rsidRPr="00D337CB">
              <w:rPr>
                <w:rFonts w:hint="eastAsia"/>
              </w:rPr>
              <w:t>□無</w:t>
            </w:r>
          </w:p>
          <w:p w:rsidR="00686042" w:rsidRPr="00426DF2" w:rsidRDefault="00686042" w:rsidP="00686042">
            <w:pPr>
              <w:spacing w:line="24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D337CB">
              <w:rPr>
                <w:rFonts w:hint="eastAsia"/>
              </w:rPr>
              <w:t>□有，</w:t>
            </w:r>
            <w:r>
              <w:rPr>
                <w:rFonts w:hint="eastAsia"/>
              </w:rPr>
              <w:t xml:space="preserve">　　</w:t>
            </w:r>
            <w:r w:rsidRPr="00D337CB">
              <w:rPr>
                <w:rFonts w:hint="eastAsia"/>
              </w:rPr>
              <w:t xml:space="preserve">     </w:t>
            </w:r>
            <w:r w:rsidRPr="00D337CB">
              <w:rPr>
                <w:rFonts w:hint="eastAsia"/>
              </w:rPr>
              <w:t>元。</w:t>
            </w:r>
          </w:p>
        </w:tc>
      </w:tr>
      <w:tr w:rsidR="00686042" w:rsidRPr="007639F7" w:rsidTr="00686042">
        <w:trPr>
          <w:trHeight w:val="1398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42" w:rsidRDefault="00686042" w:rsidP="00FA310E">
            <w:pPr>
              <w:spacing w:line="280" w:lineRule="exact"/>
              <w:ind w:leftChars="15" w:left="36" w:rightChars="22" w:right="53"/>
              <w:jc w:val="distribute"/>
            </w:pPr>
            <w:r>
              <w:rPr>
                <w:rFonts w:hint="eastAsia"/>
              </w:rPr>
              <w:t>商業代言</w:t>
            </w:r>
          </w:p>
          <w:p w:rsidR="00686042" w:rsidRPr="007639F7" w:rsidRDefault="00686042" w:rsidP="00FA310E">
            <w:pPr>
              <w:spacing w:line="280" w:lineRule="exact"/>
              <w:ind w:leftChars="15" w:left="36" w:rightChars="22" w:right="5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</w:rPr>
              <w:t>內容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686042" w:rsidRPr="00686042" w:rsidRDefault="00686042" w:rsidP="005B2107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686042">
              <w:rPr>
                <w:rFonts w:hint="eastAsia"/>
                <w:spacing w:val="-4"/>
                <w:sz w:val="20"/>
                <w:szCs w:val="18"/>
              </w:rPr>
              <w:t>(</w:t>
            </w:r>
            <w:r w:rsidRPr="00686042">
              <w:rPr>
                <w:rFonts w:hint="eastAsia"/>
                <w:spacing w:val="-4"/>
                <w:sz w:val="20"/>
                <w:szCs w:val="18"/>
              </w:rPr>
              <w:t>請敘明商業代言之</w:t>
            </w:r>
            <w:r w:rsidR="00226A8D">
              <w:rPr>
                <w:rFonts w:hint="eastAsia"/>
                <w:spacing w:val="-4"/>
                <w:sz w:val="20"/>
                <w:szCs w:val="18"/>
              </w:rPr>
              <w:t>內容及</w:t>
            </w:r>
            <w:r w:rsidR="009859BC">
              <w:rPr>
                <w:rFonts w:hint="eastAsia"/>
                <w:spacing w:val="-4"/>
                <w:sz w:val="20"/>
                <w:szCs w:val="18"/>
              </w:rPr>
              <w:t>標的</w:t>
            </w:r>
            <w:r w:rsidRPr="00686042">
              <w:rPr>
                <w:rFonts w:hint="eastAsia"/>
                <w:spacing w:val="-4"/>
                <w:sz w:val="20"/>
                <w:szCs w:val="18"/>
              </w:rPr>
              <w:t>，如</w:t>
            </w:r>
            <w:r w:rsidR="00FA6E42">
              <w:rPr>
                <w:rFonts w:hint="eastAsia"/>
                <w:spacing w:val="-4"/>
                <w:sz w:val="20"/>
                <w:szCs w:val="18"/>
              </w:rPr>
              <w:t>有償或無償</w:t>
            </w:r>
            <w:r w:rsidR="00AF1544">
              <w:rPr>
                <w:rFonts w:hint="eastAsia"/>
                <w:spacing w:val="-4"/>
                <w:sz w:val="20"/>
                <w:szCs w:val="18"/>
              </w:rPr>
              <w:t>為</w:t>
            </w:r>
            <w:r w:rsidRPr="00686042">
              <w:rPr>
                <w:rFonts w:hint="eastAsia"/>
                <w:spacing w:val="-4"/>
                <w:sz w:val="20"/>
                <w:szCs w:val="18"/>
              </w:rPr>
              <w:t>商業性廣告、</w:t>
            </w:r>
            <w:r w:rsidR="00AF1544">
              <w:rPr>
                <w:rFonts w:hint="eastAsia"/>
                <w:spacing w:val="-4"/>
                <w:sz w:val="20"/>
                <w:szCs w:val="18"/>
              </w:rPr>
              <w:t>宣傳或</w:t>
            </w:r>
            <w:r w:rsidRPr="00686042">
              <w:rPr>
                <w:rFonts w:hint="eastAsia"/>
                <w:spacing w:val="-4"/>
                <w:sz w:val="20"/>
                <w:szCs w:val="18"/>
              </w:rPr>
              <w:t>參加</w:t>
            </w:r>
            <w:r w:rsidR="00AF1544">
              <w:rPr>
                <w:rFonts w:hint="eastAsia"/>
                <w:spacing w:val="-4"/>
                <w:sz w:val="20"/>
                <w:szCs w:val="18"/>
              </w:rPr>
              <w:t>其他</w:t>
            </w:r>
            <w:r w:rsidRPr="00686042">
              <w:rPr>
                <w:rFonts w:hint="eastAsia"/>
                <w:spacing w:val="-4"/>
                <w:sz w:val="20"/>
                <w:szCs w:val="18"/>
              </w:rPr>
              <w:t>公開活動</w:t>
            </w:r>
            <w:r w:rsidR="00AF1544">
              <w:rPr>
                <w:rFonts w:hint="eastAsia"/>
                <w:spacing w:val="-4"/>
                <w:sz w:val="20"/>
                <w:szCs w:val="18"/>
              </w:rPr>
              <w:t>等。</w:t>
            </w:r>
            <w:r w:rsidRPr="00686042">
              <w:rPr>
                <w:rFonts w:hint="eastAsia"/>
                <w:spacing w:val="-4"/>
                <w:sz w:val="20"/>
                <w:szCs w:val="18"/>
              </w:rPr>
              <w:t>)</w:t>
            </w:r>
          </w:p>
        </w:tc>
      </w:tr>
      <w:tr w:rsidR="00426DF2" w:rsidRPr="007639F7" w:rsidTr="00CA73D4">
        <w:trPr>
          <w:trHeight w:val="5181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F2" w:rsidRDefault="00426DF2" w:rsidP="00FA310E">
            <w:pPr>
              <w:spacing w:line="280" w:lineRule="exact"/>
              <w:ind w:leftChars="15" w:left="36" w:rightChars="22" w:right="53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曾任或現任國家代表隊運動選手</w:t>
            </w:r>
          </w:p>
          <w:p w:rsidR="00557FE1" w:rsidRDefault="00AE05EA" w:rsidP="00FA310E">
            <w:pPr>
              <w:spacing w:line="280" w:lineRule="exact"/>
              <w:ind w:leftChars="15" w:left="36" w:rightChars="22" w:right="53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須至少</w:t>
            </w:r>
          </w:p>
          <w:p w:rsidR="00AE05EA" w:rsidRDefault="00AE05EA" w:rsidP="00557FE1">
            <w:pPr>
              <w:spacing w:line="280" w:lineRule="exact"/>
              <w:ind w:leftChars="15" w:left="36" w:rightChars="22" w:right="53"/>
              <w:jc w:val="distribute"/>
            </w:pPr>
            <w:r>
              <w:rPr>
                <w:rFonts w:hint="eastAsia"/>
              </w:rPr>
              <w:t>符合</w:t>
            </w:r>
            <w:r w:rsidR="00557FE1">
              <w:rPr>
                <w:rFonts w:hint="eastAsia"/>
              </w:rPr>
              <w:t>一項，並</w:t>
            </w:r>
            <w:r w:rsidR="00557FE1" w:rsidRPr="008267A2">
              <w:rPr>
                <w:rFonts w:hint="eastAsia"/>
                <w:b/>
                <w:u w:val="single"/>
              </w:rPr>
              <w:t>應附相關參賽證明</w:t>
            </w:r>
            <w:r>
              <w:rPr>
                <w:rFonts w:hint="eastAsia"/>
              </w:rPr>
              <w:t>)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57FE1" w:rsidRDefault="00557FE1" w:rsidP="00557FE1">
            <w:pPr>
              <w:spacing w:afterLines="50" w:after="180" w:line="240" w:lineRule="exact"/>
              <w:ind w:left="383" w:hangingChars="174" w:hanging="383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一、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特定體育團體或經</w:t>
            </w:r>
            <w:r w:rsidR="00815809">
              <w:rPr>
                <w:rFonts w:ascii="新細明體" w:hAnsi="新細明體" w:hint="eastAsia"/>
                <w:sz w:val="22"/>
                <w:szCs w:val="22"/>
              </w:rPr>
              <w:t>中華奧林匹克委員會認可為國際單項運動組織正式會員之體育團體（以下簡稱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單項協會</w:t>
            </w:r>
            <w:r w:rsidR="00815809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遴選及培訓後，由中華奧</w:t>
            </w:r>
            <w:r w:rsidR="002F3725">
              <w:rPr>
                <w:rFonts w:ascii="新細明體" w:hAnsi="新細明體" w:hint="eastAsia"/>
                <w:sz w:val="22"/>
                <w:szCs w:val="22"/>
              </w:rPr>
              <w:t>林匹克委員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會、中華民國大專院校體育總會或其他特定體育團體組團，代表國家參加下列</w:t>
            </w:r>
            <w:r w:rsidR="00CA73D4">
              <w:rPr>
                <w:rFonts w:ascii="新細明體" w:hAnsi="新細明體" w:hint="eastAsia"/>
                <w:sz w:val="22"/>
                <w:szCs w:val="22"/>
              </w:rPr>
              <w:t>國際綜合性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賽會之代表隊：</w:t>
            </w:r>
          </w:p>
          <w:p w:rsidR="00557FE1" w:rsidRDefault="00557FE1" w:rsidP="00557FE1">
            <w:pPr>
              <w:spacing w:line="240" w:lineRule="exact"/>
              <w:ind w:leftChars="277" w:left="6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奧林匹克運動會。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亞洲運動會。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世界大</w:t>
            </w:r>
            <w:r>
              <w:rPr>
                <w:rFonts w:ascii="新細明體" w:hAnsi="新細明體" w:hint="eastAsia"/>
                <w:sz w:val="22"/>
                <w:szCs w:val="22"/>
              </w:rPr>
              <w:t>學運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動會。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世界運動會。</w:t>
            </w:r>
          </w:p>
          <w:p w:rsidR="00557FE1" w:rsidRDefault="00557FE1" w:rsidP="00557FE1">
            <w:pPr>
              <w:spacing w:line="240" w:lineRule="exact"/>
              <w:ind w:leftChars="277" w:left="6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青年奧林匹克運動會。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亞洲青年運動會。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東亞青年運動會。</w:t>
            </w:r>
          </w:p>
          <w:p w:rsidR="00426DF2" w:rsidRDefault="00557FE1" w:rsidP="00557FE1">
            <w:pPr>
              <w:spacing w:afterLines="50" w:after="180" w:line="240" w:lineRule="exact"/>
              <w:ind w:leftChars="277" w:left="6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其他經教育部認可其他經教育部認可之綜合性運動賽會。</w:t>
            </w:r>
          </w:p>
          <w:p w:rsidR="00557FE1" w:rsidRDefault="00557FE1" w:rsidP="00557FE1">
            <w:pPr>
              <w:spacing w:afterLines="50" w:after="180" w:line="24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二、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單項協會依據各該國際單項運動組織之規定，組隊代表國家參加下列賽會之代表隊：</w:t>
            </w:r>
          </w:p>
          <w:p w:rsidR="00557FE1" w:rsidRDefault="00557FE1" w:rsidP="00557FE1">
            <w:pPr>
              <w:spacing w:line="240" w:lineRule="exact"/>
              <w:ind w:leftChars="277" w:left="6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世界正式單項運動錦標賽。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亞洲正式單項運動錦標賽。</w:t>
            </w:r>
          </w:p>
          <w:p w:rsidR="00426DF2" w:rsidRDefault="00557FE1" w:rsidP="00557FE1">
            <w:pPr>
              <w:spacing w:afterLines="50" w:after="180" w:line="240" w:lineRule="exact"/>
              <w:ind w:leftChars="277" w:left="6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其他經教育部認可之單項運動錦標賽。</w:t>
            </w:r>
          </w:p>
          <w:p w:rsidR="00557FE1" w:rsidRDefault="00557FE1" w:rsidP="00584405">
            <w:pPr>
              <w:spacing w:afterLines="50" w:after="180" w:line="240" w:lineRule="exact"/>
              <w:ind w:left="383" w:hangingChars="174" w:hanging="383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三、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由中華民國殘障體育運動總會、中華民國聽障者體育運動協會或中華民國智障者體育運動協會依</w:t>
            </w:r>
            <w:r w:rsidRPr="00557FE1">
              <w:rPr>
                <w:rFonts w:ascii="新細明體" w:hAnsi="新細明體" w:hint="eastAsia"/>
                <w:sz w:val="22"/>
                <w:szCs w:val="22"/>
              </w:rPr>
              <w:t>國家代表隊教練與選手選拔培訓及參賽處理辦法</w:t>
            </w:r>
            <w:r w:rsidR="00CA73D4">
              <w:rPr>
                <w:rFonts w:ascii="新細明體" w:hAnsi="新細明體" w:hint="eastAsia"/>
                <w:sz w:val="22"/>
                <w:szCs w:val="22"/>
              </w:rPr>
              <w:t>組團(隊)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，代表國家參加下列賽會之代表隊：</w:t>
            </w:r>
          </w:p>
          <w:p w:rsidR="00557FE1" w:rsidRDefault="00557FE1" w:rsidP="00557FE1">
            <w:pPr>
              <w:spacing w:line="240" w:lineRule="exact"/>
              <w:ind w:leftChars="277" w:left="6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帕拉林匹克運動會。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達福林匹克運動會。</w:t>
            </w:r>
          </w:p>
          <w:p w:rsidR="00557FE1" w:rsidRDefault="00557FE1" w:rsidP="00557FE1">
            <w:pPr>
              <w:spacing w:line="240" w:lineRule="exact"/>
              <w:ind w:leftChars="277" w:left="6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特殊奧林匹克運動會。</w:t>
            </w: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亞洲帕拉運動會。</w:t>
            </w:r>
          </w:p>
          <w:p w:rsidR="00426DF2" w:rsidRPr="007639F7" w:rsidRDefault="00557FE1" w:rsidP="00CA73D4">
            <w:pPr>
              <w:spacing w:line="240" w:lineRule="exact"/>
              <w:ind w:leftChars="277" w:left="665"/>
              <w:jc w:val="both"/>
              <w:rPr>
                <w:rFonts w:ascii="新細明體" w:hAnsi="新細明體"/>
              </w:rPr>
            </w:pPr>
            <w:r w:rsidRPr="007E78D4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6DF2" w:rsidRPr="008A66BB">
              <w:rPr>
                <w:rFonts w:ascii="新細明體" w:hAnsi="新細明體" w:hint="eastAsia"/>
                <w:sz w:val="22"/>
                <w:szCs w:val="22"/>
              </w:rPr>
              <w:t>其他經教育部認可之國際性、區域性身心障礙者運動賽會。</w:t>
            </w:r>
          </w:p>
        </w:tc>
      </w:tr>
      <w:tr w:rsidR="00686042" w:rsidRPr="00D337CB" w:rsidTr="00083DA3">
        <w:trPr>
          <w:trHeight w:hRule="exact" w:val="356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D4" w:rsidRDefault="00686042" w:rsidP="00306668">
            <w:pPr>
              <w:spacing w:line="280" w:lineRule="exact"/>
              <w:jc w:val="distribute"/>
              <w:rPr>
                <w:sz w:val="22"/>
                <w:szCs w:val="18"/>
              </w:rPr>
            </w:pPr>
            <w:r w:rsidRPr="0055340B">
              <w:rPr>
                <w:rFonts w:hint="eastAsia"/>
                <w:sz w:val="22"/>
                <w:szCs w:val="18"/>
              </w:rPr>
              <w:t>無不得</w:t>
            </w:r>
            <w:r>
              <w:rPr>
                <w:rFonts w:hint="eastAsia"/>
                <w:sz w:val="22"/>
                <w:szCs w:val="18"/>
              </w:rPr>
              <w:t>接受</w:t>
            </w:r>
          </w:p>
          <w:p w:rsidR="00686042" w:rsidRDefault="00686042" w:rsidP="00306668">
            <w:pPr>
              <w:spacing w:line="280" w:lineRule="exact"/>
              <w:jc w:val="distribute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商業代言</w:t>
            </w:r>
          </w:p>
          <w:p w:rsidR="00686042" w:rsidRDefault="00686042" w:rsidP="00306668">
            <w:pPr>
              <w:spacing w:line="280" w:lineRule="exact"/>
              <w:jc w:val="distribute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之</w:t>
            </w:r>
            <w:r w:rsidRPr="0055340B">
              <w:rPr>
                <w:rFonts w:hint="eastAsia"/>
                <w:sz w:val="22"/>
                <w:szCs w:val="18"/>
              </w:rPr>
              <w:t>情</w:t>
            </w:r>
            <w:r>
              <w:rPr>
                <w:rFonts w:hint="eastAsia"/>
                <w:sz w:val="22"/>
                <w:szCs w:val="18"/>
              </w:rPr>
              <w:t>事</w:t>
            </w:r>
          </w:p>
          <w:p w:rsidR="00083DA3" w:rsidRDefault="00173048" w:rsidP="00306668">
            <w:pPr>
              <w:spacing w:line="280" w:lineRule="exact"/>
              <w:jc w:val="distribute"/>
              <w:rPr>
                <w:sz w:val="20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20"/>
                <w:szCs w:val="16"/>
              </w:rPr>
              <w:t>請確實檢視</w:t>
            </w:r>
            <w:r w:rsidR="00083DA3">
              <w:rPr>
                <w:rFonts w:hint="eastAsia"/>
                <w:sz w:val="20"/>
                <w:szCs w:val="16"/>
              </w:rPr>
              <w:t>，</w:t>
            </w:r>
          </w:p>
          <w:p w:rsidR="00173048" w:rsidRPr="00D337CB" w:rsidRDefault="00083DA3" w:rsidP="00306668">
            <w:pPr>
              <w:spacing w:line="2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每項均須符合</w:t>
            </w:r>
            <w:r w:rsidR="001730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83DA3" w:rsidRDefault="00083DA3" w:rsidP="00083DA3">
            <w:pPr>
              <w:spacing w:afterLines="50" w:after="180" w:line="280" w:lineRule="exact"/>
              <w:ind w:left="251" w:hangingChars="114" w:hanging="251"/>
              <w:jc w:val="both"/>
              <w:rPr>
                <w:sz w:val="22"/>
              </w:rPr>
            </w:pPr>
            <w:r w:rsidRPr="0068604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符合校內基本授課時數及工作要求。</w:t>
            </w:r>
          </w:p>
          <w:p w:rsidR="00686042" w:rsidRPr="00DC6FFF" w:rsidRDefault="00686042" w:rsidP="00083DA3">
            <w:pPr>
              <w:spacing w:afterLines="50" w:after="180" w:line="280" w:lineRule="exact"/>
              <w:ind w:left="251" w:hangingChars="114" w:hanging="251"/>
              <w:jc w:val="both"/>
              <w:rPr>
                <w:sz w:val="22"/>
                <w:szCs w:val="22"/>
              </w:rPr>
            </w:pPr>
            <w:r w:rsidRPr="00686042">
              <w:rPr>
                <w:rFonts w:hint="eastAsia"/>
                <w:sz w:val="22"/>
              </w:rPr>
              <w:t>□</w:t>
            </w:r>
            <w:r w:rsidR="00CA73D4"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>對本職工作不良影響或利益衝突。</w:t>
            </w:r>
          </w:p>
          <w:p w:rsidR="00686042" w:rsidRDefault="00686042" w:rsidP="00083DA3">
            <w:pPr>
              <w:spacing w:afterLines="50" w:after="180" w:line="280" w:lineRule="exact"/>
              <w:jc w:val="both"/>
              <w:rPr>
                <w:sz w:val="22"/>
              </w:rPr>
            </w:pPr>
            <w:r w:rsidRPr="00686042">
              <w:rPr>
                <w:rFonts w:hint="eastAsia"/>
                <w:sz w:val="22"/>
              </w:rPr>
              <w:t>□</w:t>
            </w:r>
            <w:r w:rsidR="00CA73D4">
              <w:rPr>
                <w:rFonts w:hint="eastAsia"/>
                <w:sz w:val="22"/>
              </w:rPr>
              <w:t>無</w:t>
            </w:r>
            <w:r w:rsidRPr="00686042">
              <w:rPr>
                <w:rFonts w:hint="eastAsia"/>
                <w:sz w:val="22"/>
              </w:rPr>
              <w:t>對本校人員名譽及本校信譽妨礙或利益衝突。</w:t>
            </w:r>
          </w:p>
          <w:p w:rsidR="00CA73D4" w:rsidRDefault="00686042" w:rsidP="00083DA3">
            <w:pPr>
              <w:spacing w:afterLines="50" w:after="180" w:line="280" w:lineRule="exact"/>
              <w:ind w:left="242" w:hangingChars="110" w:hanging="242"/>
              <w:jc w:val="both"/>
              <w:rPr>
                <w:sz w:val="22"/>
              </w:rPr>
            </w:pPr>
            <w:r w:rsidRPr="00686042">
              <w:rPr>
                <w:rFonts w:hint="eastAsia"/>
                <w:sz w:val="22"/>
              </w:rPr>
              <w:t>□</w:t>
            </w:r>
            <w:r w:rsidR="00173048">
              <w:rPr>
                <w:rFonts w:hint="eastAsia"/>
                <w:sz w:val="22"/>
              </w:rPr>
              <w:t>無本校專任教師兼職處理要點第</w:t>
            </w:r>
            <w:r w:rsidR="00173048">
              <w:rPr>
                <w:rFonts w:hint="eastAsia"/>
                <w:sz w:val="22"/>
              </w:rPr>
              <w:t>10</w:t>
            </w:r>
            <w:r w:rsidR="00173048">
              <w:rPr>
                <w:rFonts w:hint="eastAsia"/>
                <w:sz w:val="22"/>
              </w:rPr>
              <w:t>點</w:t>
            </w:r>
            <w:r w:rsidR="00E442A0">
              <w:rPr>
                <w:rFonts w:hint="eastAsia"/>
                <w:sz w:val="22"/>
              </w:rPr>
              <w:t>第</w:t>
            </w:r>
            <w:r w:rsidR="00E442A0">
              <w:rPr>
                <w:rFonts w:hint="eastAsia"/>
                <w:sz w:val="22"/>
              </w:rPr>
              <w:t>1</w:t>
            </w:r>
            <w:r w:rsidR="00E442A0">
              <w:rPr>
                <w:rFonts w:hint="eastAsia"/>
                <w:sz w:val="22"/>
              </w:rPr>
              <w:t>項規定</w:t>
            </w:r>
            <w:r w:rsidR="00173048">
              <w:rPr>
                <w:rFonts w:hint="eastAsia"/>
                <w:sz w:val="22"/>
              </w:rPr>
              <w:t>不得兼職之情事</w:t>
            </w:r>
            <w:r w:rsidR="00CA73D4">
              <w:rPr>
                <w:rFonts w:hint="eastAsia"/>
                <w:sz w:val="22"/>
              </w:rPr>
              <w:t>。</w:t>
            </w:r>
          </w:p>
          <w:p w:rsidR="00173048" w:rsidRDefault="00173048" w:rsidP="00083DA3">
            <w:pPr>
              <w:spacing w:afterLines="50" w:after="180" w:line="280" w:lineRule="exact"/>
              <w:ind w:left="242" w:hangingChars="110" w:hanging="242"/>
              <w:jc w:val="both"/>
              <w:rPr>
                <w:sz w:val="22"/>
              </w:rPr>
            </w:pPr>
            <w:r w:rsidRPr="0068604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無因違反法令而尚在懲處禁賽或停止補助期間。</w:t>
            </w:r>
          </w:p>
          <w:p w:rsidR="00083DA3" w:rsidRDefault="00083DA3" w:rsidP="00CA73D4">
            <w:pPr>
              <w:spacing w:line="280" w:lineRule="exact"/>
              <w:ind w:left="242" w:hangingChars="110" w:hanging="242"/>
              <w:jc w:val="both"/>
              <w:rPr>
                <w:sz w:val="22"/>
                <w:u w:val="single"/>
              </w:rPr>
            </w:pPr>
            <w:r w:rsidRPr="00686042">
              <w:rPr>
                <w:rFonts w:hint="eastAsia"/>
                <w:sz w:val="22"/>
              </w:rPr>
              <w:t>□</w:t>
            </w:r>
            <w:r w:rsidRPr="00083DA3">
              <w:rPr>
                <w:rFonts w:hint="eastAsia"/>
                <w:sz w:val="22"/>
                <w:u w:val="single"/>
              </w:rPr>
              <w:t>無執行產學合作計畫</w:t>
            </w:r>
            <w:r>
              <w:rPr>
                <w:rFonts w:hint="eastAsia"/>
                <w:sz w:val="22"/>
              </w:rPr>
              <w:t>，或執行產學計畫但</w:t>
            </w:r>
            <w:r w:rsidRPr="00083DA3">
              <w:rPr>
                <w:rFonts w:hint="eastAsia"/>
                <w:sz w:val="22"/>
                <w:u w:val="single"/>
              </w:rPr>
              <w:t>非對本校授權之技術及其他事項商品化之成果或</w:t>
            </w:r>
          </w:p>
          <w:p w:rsidR="00083DA3" w:rsidRPr="00173048" w:rsidRDefault="00083DA3" w:rsidP="00083DA3">
            <w:pPr>
              <w:spacing w:line="280" w:lineRule="exact"/>
              <w:ind w:leftChars="100" w:left="803" w:hangingChars="256" w:hanging="563"/>
              <w:jc w:val="both"/>
              <w:rPr>
                <w:rFonts w:hint="eastAsia"/>
                <w:sz w:val="22"/>
              </w:rPr>
            </w:pPr>
            <w:r w:rsidRPr="00083DA3">
              <w:rPr>
                <w:rFonts w:hint="eastAsia"/>
                <w:sz w:val="22"/>
                <w:u w:val="single"/>
              </w:rPr>
              <w:t>相關產品薦證或商業代言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444345" w:rsidRPr="00D337CB" w:rsidTr="00A14D9D">
        <w:trPr>
          <w:trHeight w:hRule="exact" w:val="126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55340B" w:rsidRDefault="00F74A5C" w:rsidP="00306668">
            <w:pPr>
              <w:spacing w:line="280" w:lineRule="exact"/>
              <w:jc w:val="distribute"/>
            </w:pPr>
            <w:r>
              <w:rPr>
                <w:rFonts w:hint="eastAsia"/>
              </w:rPr>
              <w:t>申請</w:t>
            </w:r>
            <w:r w:rsidR="00444345" w:rsidRPr="00D337CB">
              <w:rPr>
                <w:rFonts w:hint="eastAsia"/>
              </w:rPr>
              <w:t>人員</w:t>
            </w:r>
          </w:p>
          <w:p w:rsidR="00444345" w:rsidRPr="00D337CB" w:rsidRDefault="00444345" w:rsidP="00306668">
            <w:pPr>
              <w:spacing w:line="280" w:lineRule="exact"/>
              <w:jc w:val="distribute"/>
            </w:pPr>
            <w:r w:rsidRPr="00D337CB">
              <w:rPr>
                <w:rFonts w:hint="eastAsia"/>
              </w:rPr>
              <w:t>簽章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44345" w:rsidRDefault="00444345" w:rsidP="00306668">
            <w:pPr>
              <w:spacing w:line="280" w:lineRule="exact"/>
              <w:jc w:val="both"/>
            </w:pPr>
            <w:r>
              <w:rPr>
                <w:rFonts w:hint="eastAsia"/>
              </w:rPr>
              <w:t>以上所載屬實。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請務必詳閱</w:t>
            </w:r>
            <w:r w:rsidRPr="00872A07">
              <w:rPr>
                <w:rFonts w:ascii="新細明體" w:hAnsi="新細明體" w:hint="eastAsia"/>
                <w:b/>
              </w:rPr>
              <w:t>注意事項及相關重要規定，並</w:t>
            </w:r>
            <w:r w:rsidR="00F74A5C">
              <w:rPr>
                <w:rFonts w:ascii="新細明體" w:hAnsi="新細明體" w:hint="eastAsia"/>
                <w:b/>
              </w:rPr>
              <w:t>應</w:t>
            </w:r>
            <w:r w:rsidR="00F74A5C" w:rsidRPr="00F74A5C">
              <w:rPr>
                <w:rFonts w:ascii="新細明體" w:hAnsi="新細明體" w:hint="eastAsia"/>
                <w:b/>
                <w:u w:val="single"/>
              </w:rPr>
              <w:t>事先</w:t>
            </w:r>
            <w:r w:rsidRPr="00F74A5C">
              <w:rPr>
                <w:rFonts w:ascii="新細明體" w:hAnsi="新細明體" w:hint="eastAsia"/>
                <w:b/>
                <w:u w:val="single"/>
              </w:rPr>
              <w:t>提出申請</w:t>
            </w:r>
            <w:r>
              <w:rPr>
                <w:rFonts w:hint="eastAsia"/>
              </w:rPr>
              <w:t>)</w:t>
            </w:r>
          </w:p>
          <w:p w:rsidR="00444345" w:rsidRPr="009C1A10" w:rsidRDefault="00444345" w:rsidP="00306668">
            <w:pPr>
              <w:spacing w:line="280" w:lineRule="exact"/>
              <w:jc w:val="both"/>
            </w:pPr>
            <w:r w:rsidRPr="009C1A10">
              <w:rPr>
                <w:rFonts w:ascii="新細明體" w:hAnsi="新細明體" w:hint="eastAsia"/>
                <w:b/>
                <w:sz w:val="28"/>
                <w:szCs w:val="28"/>
              </w:rPr>
              <w:t>﹡</w:t>
            </w:r>
            <w:r w:rsidRPr="009C1A10">
              <w:rPr>
                <w:rFonts w:ascii="新細明體" w:hAnsi="新細明體" w:hint="eastAsia"/>
              </w:rPr>
              <w:t>請檢附近</w:t>
            </w:r>
            <w:r w:rsidR="007F1EB8">
              <w:rPr>
                <w:rFonts w:ascii="新細明體" w:hAnsi="新細明體" w:hint="eastAsia"/>
              </w:rPr>
              <w:t>2</w:t>
            </w:r>
            <w:r w:rsidRPr="009C1A10">
              <w:rPr>
                <w:rFonts w:ascii="新細明體" w:hAnsi="新細明體" w:hint="eastAsia"/>
              </w:rPr>
              <w:t>年內專任教師教學時數一覽表(請自本校教師專業資訊系統列印)。</w:t>
            </w:r>
          </w:p>
          <w:p w:rsidR="00444345" w:rsidRPr="00D337CB" w:rsidRDefault="00444345" w:rsidP="002F6FB7">
            <w:pPr>
              <w:snapToGrid w:val="0"/>
              <w:spacing w:beforeLines="50" w:before="180"/>
              <w:rPr>
                <w:sz w:val="22"/>
                <w:szCs w:val="22"/>
              </w:rPr>
            </w:pPr>
            <w:r w:rsidRPr="00D337CB">
              <w:rPr>
                <w:rFonts w:hint="eastAsia"/>
              </w:rPr>
              <w:t>簽章：</w:t>
            </w:r>
            <w:r w:rsidRPr="00D337CB">
              <w:rPr>
                <w:rFonts w:hint="eastAsia"/>
              </w:rPr>
              <w:t xml:space="preserve">                     </w:t>
            </w:r>
            <w:r w:rsidRPr="002F6FB7">
              <w:rPr>
                <w:rFonts w:hint="eastAsia"/>
              </w:rPr>
              <w:t xml:space="preserve"> </w:t>
            </w:r>
            <w:r w:rsidRPr="002F6FB7">
              <w:rPr>
                <w:rFonts w:hint="eastAsia"/>
              </w:rPr>
              <w:t>年</w:t>
            </w:r>
            <w:r w:rsidRPr="002F6FB7">
              <w:rPr>
                <w:rFonts w:hint="eastAsia"/>
              </w:rPr>
              <w:t xml:space="preserve">    </w:t>
            </w:r>
            <w:r w:rsidRPr="002F6FB7">
              <w:rPr>
                <w:rFonts w:hint="eastAsia"/>
              </w:rPr>
              <w:t>月</w:t>
            </w:r>
            <w:r w:rsidRPr="002F6FB7">
              <w:rPr>
                <w:rFonts w:hint="eastAsia"/>
              </w:rPr>
              <w:t xml:space="preserve">   </w:t>
            </w:r>
            <w:r w:rsidRPr="002F6FB7">
              <w:rPr>
                <w:rFonts w:hint="eastAsia"/>
              </w:rPr>
              <w:t>日</w:t>
            </w:r>
          </w:p>
        </w:tc>
      </w:tr>
      <w:tr w:rsidR="00444345" w:rsidRPr="00D337CB" w:rsidTr="007F1EB8">
        <w:trPr>
          <w:trHeight w:val="1261"/>
          <w:jc w:val="center"/>
        </w:trPr>
        <w:tc>
          <w:tcPr>
            <w:tcW w:w="1414" w:type="dxa"/>
            <w:gridSpan w:val="2"/>
            <w:tcBorders>
              <w:top w:val="thinThickSmallGap" w:sz="18" w:space="0" w:color="auto"/>
            </w:tcBorders>
            <w:vAlign w:val="center"/>
          </w:tcPr>
          <w:p w:rsidR="00444345" w:rsidRPr="005D320D" w:rsidRDefault="00444345" w:rsidP="00760239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5D320D">
              <w:rPr>
                <w:rFonts w:hint="eastAsia"/>
                <w:sz w:val="22"/>
                <w:szCs w:val="22"/>
              </w:rPr>
              <w:lastRenderedPageBreak/>
              <w:t>系（所</w:t>
            </w:r>
          </w:p>
          <w:p w:rsidR="00444345" w:rsidRPr="005D320D" w:rsidRDefault="00444345" w:rsidP="00760239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5D320D">
              <w:rPr>
                <w:rFonts w:hint="eastAsia"/>
                <w:sz w:val="22"/>
                <w:szCs w:val="22"/>
              </w:rPr>
              <w:t>、中心）</w:t>
            </w:r>
          </w:p>
          <w:p w:rsidR="00444345" w:rsidRPr="00D337CB" w:rsidRDefault="00444345" w:rsidP="00760239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5D320D">
              <w:rPr>
                <w:rFonts w:hint="eastAsia"/>
                <w:sz w:val="22"/>
                <w:szCs w:val="22"/>
              </w:rPr>
              <w:t>意　　見</w:t>
            </w:r>
          </w:p>
        </w:tc>
        <w:tc>
          <w:tcPr>
            <w:tcW w:w="9046" w:type="dxa"/>
            <w:gridSpan w:val="4"/>
            <w:tcBorders>
              <w:top w:val="thinThickSmallGap" w:sz="18" w:space="0" w:color="auto"/>
            </w:tcBorders>
            <w:vAlign w:val="center"/>
          </w:tcPr>
          <w:p w:rsidR="00444345" w:rsidRPr="00D337CB" w:rsidRDefault="00444345" w:rsidP="00760239">
            <w:pPr>
              <w:spacing w:line="280" w:lineRule="exact"/>
              <w:rPr>
                <w:sz w:val="22"/>
                <w:szCs w:val="22"/>
              </w:rPr>
            </w:pPr>
            <w:r w:rsidRPr="00D337CB">
              <w:rPr>
                <w:rFonts w:hint="eastAsia"/>
                <w:sz w:val="22"/>
                <w:szCs w:val="22"/>
              </w:rPr>
              <w:t>□申請人</w:t>
            </w:r>
            <w:r w:rsidR="007F1EB8">
              <w:rPr>
                <w:rFonts w:hint="eastAsia"/>
                <w:sz w:val="22"/>
                <w:szCs w:val="22"/>
              </w:rPr>
              <w:t>接受本商業代言</w:t>
            </w:r>
            <w:r w:rsidRPr="00D337CB">
              <w:rPr>
                <w:rFonts w:hint="eastAsia"/>
                <w:sz w:val="22"/>
                <w:szCs w:val="22"/>
              </w:rPr>
              <w:t>不影響本職教學研究工作。</w:t>
            </w:r>
          </w:p>
          <w:p w:rsidR="00444345" w:rsidRDefault="00444345" w:rsidP="00760239">
            <w:pPr>
              <w:spacing w:line="280" w:lineRule="exact"/>
              <w:rPr>
                <w:sz w:val="22"/>
                <w:szCs w:val="22"/>
              </w:rPr>
            </w:pPr>
            <w:r w:rsidRPr="00D337CB">
              <w:rPr>
                <w:rFonts w:hint="eastAsia"/>
                <w:sz w:val="22"/>
                <w:szCs w:val="22"/>
              </w:rPr>
              <w:t>□申請人</w:t>
            </w:r>
            <w:r>
              <w:rPr>
                <w:rFonts w:hint="eastAsia"/>
                <w:sz w:val="22"/>
                <w:szCs w:val="22"/>
              </w:rPr>
              <w:t>近</w:t>
            </w:r>
            <w:r w:rsidR="007F1EB8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年基本授課時數</w:t>
            </w:r>
            <w:r w:rsidRPr="00D337CB">
              <w:rPr>
                <w:rFonts w:hint="eastAsia"/>
                <w:sz w:val="22"/>
                <w:szCs w:val="22"/>
              </w:rPr>
              <w:t>符合校內</w:t>
            </w:r>
            <w:r>
              <w:rPr>
                <w:rFonts w:hint="eastAsia"/>
                <w:sz w:val="22"/>
                <w:szCs w:val="22"/>
              </w:rPr>
              <w:t>規定</w:t>
            </w:r>
            <w:r w:rsidRPr="00D337CB">
              <w:rPr>
                <w:rFonts w:hint="eastAsia"/>
                <w:sz w:val="22"/>
                <w:szCs w:val="22"/>
              </w:rPr>
              <w:t>及工作要求。</w:t>
            </w:r>
          </w:p>
          <w:p w:rsidR="00444345" w:rsidRDefault="00444345" w:rsidP="00444345">
            <w:pPr>
              <w:spacing w:line="280" w:lineRule="exact"/>
              <w:rPr>
                <w:sz w:val="22"/>
                <w:szCs w:val="22"/>
              </w:rPr>
            </w:pPr>
          </w:p>
          <w:p w:rsidR="00444345" w:rsidRPr="00D337CB" w:rsidRDefault="00444345" w:rsidP="00444345">
            <w:pPr>
              <w:spacing w:line="280" w:lineRule="exact"/>
            </w:pPr>
            <w:r>
              <w:rPr>
                <w:rFonts w:hint="eastAsia"/>
              </w:rPr>
              <w:t>承辦</w:t>
            </w:r>
            <w:r w:rsidRPr="00D337CB">
              <w:rPr>
                <w:rFonts w:hint="eastAsia"/>
              </w:rPr>
              <w:t>人員核章：　　　　　　　　主管核章：</w:t>
            </w:r>
            <w:r w:rsidRPr="00D337CB">
              <w:rPr>
                <w:rFonts w:hint="eastAsia"/>
              </w:rPr>
              <w:t xml:space="preserve"> </w:t>
            </w:r>
            <w:r w:rsidRPr="00D337CB">
              <w:rPr>
                <w:rFonts w:ascii="新細明體" w:hAnsi="新細明體" w:hint="eastAsia"/>
              </w:rPr>
              <w:t xml:space="preserve">            </w:t>
            </w:r>
            <w:r w:rsidRPr="00D337CB">
              <w:rPr>
                <w:rFonts w:hint="eastAsia"/>
              </w:rPr>
              <w:t xml:space="preserve"> </w:t>
            </w:r>
            <w:r w:rsidRPr="00D337CB"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444345" w:rsidRPr="00D337CB" w:rsidTr="0093166B">
        <w:trPr>
          <w:trHeight w:val="1348"/>
          <w:jc w:val="center"/>
        </w:trPr>
        <w:tc>
          <w:tcPr>
            <w:tcW w:w="1414" w:type="dxa"/>
            <w:gridSpan w:val="2"/>
            <w:vAlign w:val="center"/>
          </w:tcPr>
          <w:p w:rsidR="00444345" w:rsidRPr="00D337CB" w:rsidRDefault="00444345" w:rsidP="00760239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D337CB">
              <w:rPr>
                <w:rFonts w:hint="eastAsia"/>
                <w:sz w:val="22"/>
                <w:szCs w:val="22"/>
              </w:rPr>
              <w:t>學院</w:t>
            </w:r>
          </w:p>
          <w:p w:rsidR="00444345" w:rsidRPr="00D337CB" w:rsidRDefault="00444345" w:rsidP="00760239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D337CB">
              <w:rPr>
                <w:rFonts w:hint="eastAsia"/>
                <w:sz w:val="22"/>
                <w:szCs w:val="22"/>
              </w:rPr>
              <w:t>(</w:t>
            </w:r>
            <w:r w:rsidRPr="00D337CB">
              <w:rPr>
                <w:rFonts w:hint="eastAsia"/>
                <w:sz w:val="22"/>
                <w:szCs w:val="22"/>
              </w:rPr>
              <w:t>中心</w:t>
            </w:r>
            <w:r w:rsidRPr="00D337CB">
              <w:rPr>
                <w:rFonts w:hint="eastAsia"/>
                <w:sz w:val="22"/>
                <w:szCs w:val="22"/>
              </w:rPr>
              <w:t>)</w:t>
            </w:r>
          </w:p>
          <w:p w:rsidR="00444345" w:rsidRPr="00D337CB" w:rsidRDefault="00444345" w:rsidP="00760239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D337CB">
              <w:rPr>
                <w:rFonts w:hint="eastAsia"/>
                <w:sz w:val="22"/>
                <w:szCs w:val="22"/>
              </w:rPr>
              <w:t>意見</w:t>
            </w:r>
          </w:p>
        </w:tc>
        <w:tc>
          <w:tcPr>
            <w:tcW w:w="9046" w:type="dxa"/>
            <w:gridSpan w:val="4"/>
            <w:vAlign w:val="center"/>
          </w:tcPr>
          <w:p w:rsidR="00444345" w:rsidRPr="00D337CB" w:rsidRDefault="00444345" w:rsidP="00760239">
            <w:pPr>
              <w:spacing w:line="280" w:lineRule="exact"/>
              <w:rPr>
                <w:sz w:val="22"/>
                <w:szCs w:val="22"/>
              </w:rPr>
            </w:pPr>
            <w:r w:rsidRPr="00D337CB">
              <w:rPr>
                <w:rFonts w:hint="eastAsia"/>
                <w:sz w:val="22"/>
                <w:szCs w:val="22"/>
              </w:rPr>
              <w:t>□同意本</w:t>
            </w:r>
            <w:r w:rsidR="007F1EB8">
              <w:rPr>
                <w:rFonts w:hint="eastAsia"/>
                <w:sz w:val="22"/>
                <w:szCs w:val="22"/>
              </w:rPr>
              <w:t>案申請人接受商業代言</w:t>
            </w:r>
            <w:r w:rsidRPr="00D337CB">
              <w:rPr>
                <w:rFonts w:hint="eastAsia"/>
                <w:sz w:val="22"/>
                <w:szCs w:val="22"/>
              </w:rPr>
              <w:t>。</w:t>
            </w:r>
          </w:p>
          <w:p w:rsidR="00DC6FFF" w:rsidRDefault="00444345" w:rsidP="00DC6FFF">
            <w:pPr>
              <w:spacing w:line="280" w:lineRule="exact"/>
              <w:rPr>
                <w:sz w:val="22"/>
                <w:szCs w:val="22"/>
              </w:rPr>
            </w:pPr>
            <w:r w:rsidRPr="00D337CB">
              <w:rPr>
                <w:rFonts w:hint="eastAsia"/>
                <w:sz w:val="22"/>
                <w:szCs w:val="22"/>
              </w:rPr>
              <w:t>□申請人依規定不得</w:t>
            </w:r>
            <w:r w:rsidR="007F1EB8">
              <w:rPr>
                <w:rFonts w:hint="eastAsia"/>
                <w:sz w:val="22"/>
                <w:szCs w:val="22"/>
              </w:rPr>
              <w:t>接受商業代言</w:t>
            </w:r>
            <w:r w:rsidRPr="00D337CB">
              <w:rPr>
                <w:rFonts w:hint="eastAsia"/>
                <w:sz w:val="22"/>
                <w:szCs w:val="22"/>
              </w:rPr>
              <w:t>，原件退回申請人，並影印送所屬系</w:t>
            </w:r>
            <w:r w:rsidRPr="00D337CB">
              <w:rPr>
                <w:rFonts w:hint="eastAsia"/>
                <w:sz w:val="22"/>
                <w:szCs w:val="22"/>
              </w:rPr>
              <w:t>(</w:t>
            </w:r>
            <w:r w:rsidRPr="00D337CB">
              <w:rPr>
                <w:rFonts w:hint="eastAsia"/>
                <w:spacing w:val="-4"/>
                <w:sz w:val="22"/>
                <w:szCs w:val="22"/>
              </w:rPr>
              <w:t>所、中心</w:t>
            </w:r>
            <w:r w:rsidRPr="00D337CB">
              <w:rPr>
                <w:rFonts w:hint="eastAsia"/>
                <w:sz w:val="22"/>
                <w:szCs w:val="22"/>
              </w:rPr>
              <w:t>)</w:t>
            </w:r>
            <w:r w:rsidR="007F1EB8">
              <w:rPr>
                <w:rFonts w:hint="eastAsia"/>
                <w:sz w:val="22"/>
                <w:szCs w:val="22"/>
              </w:rPr>
              <w:t>知照</w:t>
            </w:r>
            <w:r w:rsidRPr="00D337CB">
              <w:rPr>
                <w:rFonts w:hint="eastAsia"/>
                <w:w w:val="90"/>
                <w:sz w:val="22"/>
                <w:szCs w:val="22"/>
              </w:rPr>
              <w:t>。</w:t>
            </w:r>
          </w:p>
          <w:p w:rsidR="00DC6FFF" w:rsidRDefault="00DC6FFF" w:rsidP="00DC6FFF">
            <w:pPr>
              <w:spacing w:line="280" w:lineRule="exact"/>
              <w:rPr>
                <w:sz w:val="22"/>
                <w:szCs w:val="22"/>
              </w:rPr>
            </w:pPr>
          </w:p>
          <w:p w:rsidR="00444345" w:rsidRPr="00DC6FFF" w:rsidRDefault="00DC6FFF" w:rsidP="00DC6FFF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>承辦</w:t>
            </w:r>
            <w:r w:rsidRPr="00D337CB">
              <w:rPr>
                <w:rFonts w:hint="eastAsia"/>
              </w:rPr>
              <w:t>人員核章：　　　　　　　　主管核章：</w:t>
            </w:r>
            <w:r w:rsidR="006F497C" w:rsidRPr="00DC6FFF">
              <w:rPr>
                <w:sz w:val="22"/>
                <w:szCs w:val="22"/>
              </w:rPr>
              <w:t xml:space="preserve"> </w:t>
            </w:r>
          </w:p>
        </w:tc>
      </w:tr>
      <w:tr w:rsidR="00444345" w:rsidRPr="00D337CB" w:rsidTr="0093166B">
        <w:trPr>
          <w:trHeight w:val="1422"/>
          <w:jc w:val="center"/>
        </w:trPr>
        <w:tc>
          <w:tcPr>
            <w:tcW w:w="1414" w:type="dxa"/>
            <w:gridSpan w:val="2"/>
            <w:vAlign w:val="center"/>
          </w:tcPr>
          <w:p w:rsidR="00444345" w:rsidRPr="00D337CB" w:rsidRDefault="00444345" w:rsidP="00760239">
            <w:pPr>
              <w:spacing w:line="280" w:lineRule="exact"/>
              <w:jc w:val="distribute"/>
              <w:rPr>
                <w:rFonts w:ascii="新細明體" w:hAnsi="新細明體"/>
              </w:rPr>
            </w:pPr>
            <w:r w:rsidRPr="00D337CB">
              <w:rPr>
                <w:rFonts w:ascii="新細明體" w:hAnsi="新細明體" w:hint="eastAsia"/>
              </w:rPr>
              <w:t>教務處</w:t>
            </w:r>
          </w:p>
          <w:p w:rsidR="00444345" w:rsidRPr="00D337CB" w:rsidRDefault="00444345" w:rsidP="0076023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D337CB">
              <w:rPr>
                <w:rFonts w:ascii="新細明體" w:hAnsi="新細明體" w:hint="eastAsia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sz w:val="18"/>
                <w:szCs w:val="18"/>
              </w:rPr>
              <w:t>教學</w:t>
            </w:r>
            <w:r w:rsidRPr="00D337CB">
              <w:rPr>
                <w:rFonts w:ascii="新細明體" w:hAnsi="新細明體" w:hint="eastAsia"/>
                <w:sz w:val="18"/>
                <w:szCs w:val="18"/>
              </w:rPr>
              <w:t>組)</w:t>
            </w:r>
          </w:p>
          <w:p w:rsidR="00444345" w:rsidRPr="00D337CB" w:rsidRDefault="00444345" w:rsidP="00760239">
            <w:pPr>
              <w:spacing w:line="280" w:lineRule="exact"/>
              <w:jc w:val="distribute"/>
              <w:rPr>
                <w:rFonts w:ascii="新細明體" w:hAnsi="新細明體"/>
              </w:rPr>
            </w:pPr>
            <w:r w:rsidRPr="00D337CB">
              <w:rPr>
                <w:rFonts w:ascii="新細明體" w:hAnsi="新細明體" w:hint="eastAsia"/>
              </w:rPr>
              <w:t>意  見</w:t>
            </w:r>
          </w:p>
        </w:tc>
        <w:tc>
          <w:tcPr>
            <w:tcW w:w="9046" w:type="dxa"/>
            <w:gridSpan w:val="4"/>
            <w:vAlign w:val="center"/>
          </w:tcPr>
          <w:p w:rsidR="00444345" w:rsidRPr="00D337CB" w:rsidRDefault="00444345" w:rsidP="00760239">
            <w:pPr>
              <w:pStyle w:val="a3"/>
              <w:spacing w:before="0" w:beforeAutospacing="0" w:after="0" w:afterAutospacing="0" w:line="280" w:lineRule="exact"/>
              <w:jc w:val="both"/>
              <w:rPr>
                <w:color w:val="auto"/>
                <w:sz w:val="22"/>
                <w:szCs w:val="22"/>
              </w:rPr>
            </w:pPr>
            <w:r w:rsidRPr="00D337CB">
              <w:rPr>
                <w:rFonts w:hint="eastAsia"/>
                <w:color w:val="auto"/>
                <w:sz w:val="22"/>
                <w:szCs w:val="22"/>
              </w:rPr>
              <w:t>□申請人符合校內基本授課時數。</w:t>
            </w:r>
          </w:p>
          <w:p w:rsidR="00444345" w:rsidRPr="00D337CB" w:rsidRDefault="00444345" w:rsidP="00760239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D337CB">
              <w:rPr>
                <w:rFonts w:hint="eastAsia"/>
                <w:color w:val="auto"/>
                <w:sz w:val="22"/>
                <w:szCs w:val="22"/>
              </w:rPr>
              <w:t>□申請人不符合校內基本授課時數</w:t>
            </w:r>
            <w:r w:rsidRPr="00D337CB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(</w:t>
            </w:r>
            <w:r w:rsidRPr="00D337CB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含論文指導及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研究計畫</w:t>
            </w:r>
            <w:r w:rsidRPr="00D337CB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)</w:t>
            </w:r>
            <w:r w:rsidRPr="00D337CB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。</w:t>
            </w:r>
          </w:p>
          <w:p w:rsidR="00444345" w:rsidRDefault="00444345" w:rsidP="00760239">
            <w:pPr>
              <w:pStyle w:val="a3"/>
              <w:spacing w:before="0" w:beforeAutospacing="0" w:after="0" w:afterAutospacing="0" w:line="280" w:lineRule="exact"/>
              <w:jc w:val="both"/>
              <w:rPr>
                <w:color w:val="auto"/>
              </w:rPr>
            </w:pPr>
          </w:p>
          <w:p w:rsidR="00444345" w:rsidRPr="00D337CB" w:rsidRDefault="00444345" w:rsidP="00760239">
            <w:pPr>
              <w:pStyle w:val="a3"/>
              <w:spacing w:before="0" w:beforeAutospacing="0" w:after="0" w:afterAutospacing="0" w:line="280" w:lineRule="exact"/>
              <w:jc w:val="both"/>
              <w:rPr>
                <w:color w:val="auto"/>
                <w:sz w:val="20"/>
                <w:szCs w:val="20"/>
              </w:rPr>
            </w:pPr>
            <w:r w:rsidRPr="00D337CB">
              <w:rPr>
                <w:rFonts w:hint="eastAsia"/>
                <w:color w:val="auto"/>
              </w:rPr>
              <w:t xml:space="preserve">承辦人　　　　　　　組長　　　　　　　　</w:t>
            </w:r>
            <w:r w:rsidRPr="00D337CB">
              <w:rPr>
                <w:rFonts w:hint="eastAsia"/>
              </w:rPr>
              <w:t xml:space="preserve">教務長　</w:t>
            </w:r>
          </w:p>
        </w:tc>
      </w:tr>
      <w:tr w:rsidR="00444345" w:rsidRPr="00D337CB" w:rsidTr="0093166B">
        <w:trPr>
          <w:trHeight w:val="1388"/>
          <w:jc w:val="center"/>
        </w:trPr>
        <w:tc>
          <w:tcPr>
            <w:tcW w:w="1414" w:type="dxa"/>
            <w:gridSpan w:val="2"/>
            <w:vAlign w:val="center"/>
          </w:tcPr>
          <w:p w:rsidR="00444345" w:rsidRPr="00D337CB" w:rsidRDefault="00444345" w:rsidP="00760239">
            <w:pPr>
              <w:spacing w:line="320" w:lineRule="exact"/>
              <w:ind w:leftChars="3" w:left="7" w:rightChars="3" w:right="7"/>
              <w:jc w:val="distribute"/>
              <w:rPr>
                <w:rFonts w:ascii="新細明體" w:hAnsi="新細明體"/>
              </w:rPr>
            </w:pPr>
            <w:r w:rsidRPr="00D337CB">
              <w:rPr>
                <w:rFonts w:ascii="新細明體" w:hAnsi="新細明體" w:hint="eastAsia"/>
              </w:rPr>
              <w:t>人事室</w:t>
            </w:r>
          </w:p>
          <w:p w:rsidR="00444345" w:rsidRPr="00D337CB" w:rsidRDefault="00444345" w:rsidP="00760239">
            <w:pPr>
              <w:spacing w:line="320" w:lineRule="exact"/>
              <w:ind w:leftChars="3" w:left="7" w:rightChars="3" w:right="7"/>
              <w:jc w:val="distribute"/>
              <w:rPr>
                <w:rFonts w:ascii="標楷體" w:eastAsia="標楷體" w:hAnsi="標楷體"/>
              </w:rPr>
            </w:pPr>
            <w:r w:rsidRPr="00D337CB">
              <w:rPr>
                <w:rFonts w:ascii="新細明體" w:hAnsi="新細明體" w:hint="eastAsia"/>
              </w:rPr>
              <w:t>意  見</w:t>
            </w:r>
          </w:p>
        </w:tc>
        <w:tc>
          <w:tcPr>
            <w:tcW w:w="9046" w:type="dxa"/>
            <w:gridSpan w:val="4"/>
            <w:vAlign w:val="center"/>
          </w:tcPr>
          <w:p w:rsidR="00444345" w:rsidRPr="00DC6FFF" w:rsidRDefault="00725229" w:rsidP="007D2043">
            <w:pPr>
              <w:spacing w:line="28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DC6FFF">
              <w:rPr>
                <w:rFonts w:hint="eastAsia"/>
                <w:sz w:val="22"/>
                <w:szCs w:val="22"/>
              </w:rPr>
              <w:t>□本案擬同意</w:t>
            </w:r>
            <w:r w:rsidR="007D2043">
              <w:rPr>
                <w:rFonts w:hint="eastAsia"/>
                <w:sz w:val="22"/>
                <w:szCs w:val="22"/>
              </w:rPr>
              <w:t>申請人接受商業代言</w:t>
            </w:r>
            <w:r w:rsidRPr="00DC6FFF">
              <w:rPr>
                <w:rFonts w:hint="eastAsia"/>
                <w:sz w:val="22"/>
                <w:szCs w:val="22"/>
              </w:rPr>
              <w:t>。</w:t>
            </w:r>
          </w:p>
          <w:p w:rsidR="00444345" w:rsidRDefault="00444345" w:rsidP="00444345">
            <w:pPr>
              <w:spacing w:line="2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DC6FFF">
              <w:rPr>
                <w:rFonts w:ascii="新細明體" w:hAnsi="新細明體" w:hint="eastAsia"/>
                <w:sz w:val="22"/>
                <w:szCs w:val="22"/>
              </w:rPr>
              <w:t>□其他：</w:t>
            </w:r>
          </w:p>
          <w:p w:rsidR="007D2043" w:rsidRPr="00DC6FFF" w:rsidRDefault="007D2043" w:rsidP="00444345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  <w:p w:rsidR="00444345" w:rsidRPr="00DC6FFF" w:rsidRDefault="00444345" w:rsidP="0093166B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DC6FFF">
              <w:rPr>
                <w:rFonts w:ascii="新細明體" w:hAnsi="新細明體" w:cs="新細明體" w:hint="eastAsia"/>
                <w:kern w:val="0"/>
              </w:rPr>
              <w:t>承辦人　　　　　　組長　　　　　　　　　主任</w:t>
            </w:r>
          </w:p>
        </w:tc>
      </w:tr>
      <w:tr w:rsidR="00444345" w:rsidRPr="00D337CB" w:rsidTr="009859BC">
        <w:trPr>
          <w:trHeight w:val="1380"/>
          <w:jc w:val="center"/>
        </w:trPr>
        <w:tc>
          <w:tcPr>
            <w:tcW w:w="1414" w:type="dxa"/>
            <w:gridSpan w:val="2"/>
            <w:vAlign w:val="center"/>
          </w:tcPr>
          <w:p w:rsidR="00615FF0" w:rsidRDefault="00444345" w:rsidP="00615FF0">
            <w:pPr>
              <w:spacing w:line="260" w:lineRule="exact"/>
              <w:ind w:leftChars="15" w:left="48" w:rightChars="15" w:right="36" w:hangingChars="5" w:hanging="12"/>
              <w:jc w:val="distribute"/>
              <w:rPr>
                <w:rFonts w:ascii="新細明體" w:hAnsi="新細明體"/>
              </w:rPr>
            </w:pPr>
            <w:r w:rsidRPr="00D337CB">
              <w:rPr>
                <w:rFonts w:ascii="新細明體" w:hAnsi="新細明體" w:hint="eastAsia"/>
              </w:rPr>
              <w:t>研發處</w:t>
            </w:r>
          </w:p>
          <w:p w:rsidR="009859BC" w:rsidRPr="009859BC" w:rsidRDefault="00615FF0" w:rsidP="009859BC">
            <w:pPr>
              <w:spacing w:line="260" w:lineRule="exact"/>
              <w:ind w:leftChars="15" w:left="48" w:rightChars="15" w:right="36" w:hangingChars="5" w:hanging="12"/>
              <w:jc w:val="distribute"/>
              <w:rPr>
                <w:rFonts w:ascii="新細明體" w:hAnsi="新細明體"/>
                <w:szCs w:val="16"/>
              </w:rPr>
            </w:pPr>
            <w:r w:rsidRPr="00615FF0">
              <w:rPr>
                <w:rFonts w:ascii="新細明體" w:hAnsi="新細明體"/>
                <w:szCs w:val="16"/>
              </w:rPr>
              <w:t>意見</w:t>
            </w:r>
          </w:p>
        </w:tc>
        <w:tc>
          <w:tcPr>
            <w:tcW w:w="9046" w:type="dxa"/>
            <w:gridSpan w:val="4"/>
            <w:vAlign w:val="center"/>
          </w:tcPr>
          <w:p w:rsidR="00444345" w:rsidRPr="00DC6FFF" w:rsidRDefault="00444345" w:rsidP="009859BC">
            <w:pPr>
              <w:spacing w:line="28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DC6FFF">
              <w:rPr>
                <w:rFonts w:hint="eastAsia"/>
                <w:sz w:val="22"/>
                <w:szCs w:val="22"/>
              </w:rPr>
              <w:t>□</w:t>
            </w:r>
            <w:r w:rsidR="00352CFA" w:rsidRPr="00DC6FFF">
              <w:rPr>
                <w:rFonts w:hint="eastAsia"/>
                <w:sz w:val="22"/>
                <w:szCs w:val="22"/>
              </w:rPr>
              <w:t>本案</w:t>
            </w:r>
            <w:r w:rsidR="009859BC">
              <w:rPr>
                <w:rFonts w:hint="eastAsia"/>
                <w:sz w:val="22"/>
                <w:szCs w:val="22"/>
              </w:rPr>
              <w:t>商業代言標的無涉</w:t>
            </w:r>
            <w:r w:rsidR="009859BC" w:rsidRPr="009859BC">
              <w:rPr>
                <w:rFonts w:hint="eastAsia"/>
                <w:sz w:val="22"/>
                <w:szCs w:val="22"/>
              </w:rPr>
              <w:t>本校授權之技術及其他事項商品化之成果或相關產品</w:t>
            </w:r>
            <w:r w:rsidR="009859BC">
              <w:rPr>
                <w:rFonts w:hint="eastAsia"/>
                <w:sz w:val="22"/>
                <w:szCs w:val="22"/>
              </w:rPr>
              <w:t>。</w:t>
            </w:r>
          </w:p>
          <w:p w:rsidR="00444345" w:rsidRDefault="00444345" w:rsidP="00CF45A4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DC6FFF">
              <w:rPr>
                <w:rFonts w:hint="eastAsia"/>
                <w:sz w:val="22"/>
                <w:szCs w:val="22"/>
              </w:rPr>
              <w:t>□其他：</w:t>
            </w:r>
          </w:p>
          <w:p w:rsidR="009859BC" w:rsidRPr="00DC6FFF" w:rsidRDefault="009859BC" w:rsidP="00CF45A4">
            <w:pPr>
              <w:spacing w:line="280" w:lineRule="exact"/>
              <w:jc w:val="both"/>
              <w:rPr>
                <w:rFonts w:ascii="細明體" w:eastAsia="細明體" w:hAnsi="細明體"/>
                <w:sz w:val="22"/>
                <w:szCs w:val="22"/>
              </w:rPr>
            </w:pPr>
          </w:p>
          <w:p w:rsidR="00444345" w:rsidRPr="00DC6FFF" w:rsidRDefault="00444345" w:rsidP="0042192D">
            <w:pPr>
              <w:rPr>
                <w:rFonts w:ascii="標楷體" w:eastAsia="標楷體" w:hAnsi="標楷體"/>
                <w:spacing w:val="-20"/>
              </w:rPr>
            </w:pPr>
            <w:r w:rsidRPr="00DC6FFF">
              <w:rPr>
                <w:rFonts w:ascii="新細明體" w:hAnsi="新細明體" w:cs="新細明體" w:hint="eastAsia"/>
                <w:kern w:val="0"/>
              </w:rPr>
              <w:t>承辦人　　　　　　　　秘書 　　　　　　　研發長</w:t>
            </w:r>
          </w:p>
        </w:tc>
      </w:tr>
      <w:tr w:rsidR="0093166B" w:rsidRPr="00D337CB" w:rsidTr="00872A07">
        <w:trPr>
          <w:trHeight w:val="878"/>
          <w:jc w:val="center"/>
        </w:trPr>
        <w:tc>
          <w:tcPr>
            <w:tcW w:w="10460" w:type="dxa"/>
            <w:gridSpan w:val="6"/>
          </w:tcPr>
          <w:p w:rsidR="0093166B" w:rsidRDefault="0093166B" w:rsidP="0093166B">
            <w:pPr>
              <w:spacing w:line="280" w:lineRule="exact"/>
              <w:rPr>
                <w:rFonts w:ascii="新細明體" w:hAnsi="新細明體"/>
              </w:rPr>
            </w:pPr>
            <w:r w:rsidRPr="00D337CB">
              <w:rPr>
                <w:rFonts w:ascii="新細明體" w:hAnsi="新細明體" w:hint="eastAsia"/>
              </w:rPr>
              <w:t>以上，謹陳請核示</w:t>
            </w:r>
          </w:p>
          <w:p w:rsidR="0093166B" w:rsidRDefault="0093166B" w:rsidP="0093166B">
            <w:pPr>
              <w:spacing w:line="280" w:lineRule="exact"/>
              <w:rPr>
                <w:rFonts w:ascii="新細明體" w:hAnsi="新細明體"/>
              </w:rPr>
            </w:pPr>
          </w:p>
          <w:p w:rsidR="0093166B" w:rsidRPr="00D337CB" w:rsidRDefault="0093166B" w:rsidP="0093166B">
            <w:pPr>
              <w:spacing w:line="280" w:lineRule="exact"/>
              <w:rPr>
                <w:rFonts w:ascii="新細明體" w:hAnsi="新細明體"/>
              </w:rPr>
            </w:pPr>
            <w:bookmarkStart w:id="0" w:name="_GoBack"/>
            <w:bookmarkEnd w:id="0"/>
          </w:p>
          <w:p w:rsidR="0093166B" w:rsidRPr="00D337CB" w:rsidRDefault="0093166B" w:rsidP="0093166B">
            <w:pPr>
              <w:spacing w:afterLines="50" w:after="180" w:line="280" w:lineRule="exact"/>
              <w:rPr>
                <w:rFonts w:ascii="標楷體" w:eastAsia="標楷體" w:hAnsi="標楷體"/>
              </w:rPr>
            </w:pPr>
            <w:r w:rsidRPr="00D337CB">
              <w:rPr>
                <w:rFonts w:ascii="新細明體" w:hAnsi="新細明體" w:hint="eastAsia"/>
              </w:rPr>
              <w:t>秘書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 xml:space="preserve">         </w:t>
            </w:r>
            <w:r>
              <w:rPr>
                <w:rFonts w:ascii="新細明體" w:hAnsi="新細明體" w:hint="eastAsia"/>
              </w:rPr>
              <w:t xml:space="preserve">   </w:t>
            </w:r>
            <w:r w:rsidRPr="00D337CB">
              <w:rPr>
                <w:rFonts w:ascii="新細明體" w:hAnsi="新細明體" w:hint="eastAsia"/>
              </w:rPr>
              <w:t xml:space="preserve">主任秘書　　</w:t>
            </w:r>
            <w:r>
              <w:rPr>
                <w:rFonts w:ascii="新細明體" w:hAnsi="新細明體" w:hint="eastAsia"/>
              </w:rPr>
              <w:t xml:space="preserve">    </w:t>
            </w:r>
            <w:r w:rsidRPr="00D337CB">
              <w:rPr>
                <w:rFonts w:ascii="新細明體" w:hAnsi="新細明體" w:hint="eastAsia"/>
              </w:rPr>
              <w:t xml:space="preserve">　　　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37CB">
              <w:rPr>
                <w:rFonts w:ascii="新細明體" w:hAnsi="新細明體" w:hint="eastAsia"/>
              </w:rPr>
              <w:t xml:space="preserve">副校長　　</w:t>
            </w:r>
            <w:r>
              <w:rPr>
                <w:rFonts w:ascii="新細明體" w:hAnsi="新細明體" w:hint="eastAsia"/>
              </w:rPr>
              <w:t xml:space="preserve">     </w:t>
            </w:r>
            <w:r w:rsidRPr="00D337CB">
              <w:rPr>
                <w:rFonts w:ascii="新細明體" w:hAnsi="新細明體" w:hint="eastAsia"/>
              </w:rPr>
              <w:t xml:space="preserve">　　　 校長</w:t>
            </w:r>
          </w:p>
        </w:tc>
      </w:tr>
      <w:tr w:rsidR="00444345" w:rsidRPr="00D337CB" w:rsidTr="0093166B">
        <w:trPr>
          <w:cantSplit/>
          <w:trHeight w:val="4380"/>
          <w:jc w:val="center"/>
        </w:trPr>
        <w:tc>
          <w:tcPr>
            <w:tcW w:w="713" w:type="dxa"/>
            <w:textDirection w:val="tbRlV"/>
            <w:vAlign w:val="center"/>
          </w:tcPr>
          <w:p w:rsidR="00444345" w:rsidRPr="00D337CB" w:rsidRDefault="00444345" w:rsidP="00444345">
            <w:pPr>
              <w:spacing w:line="200" w:lineRule="exact"/>
              <w:ind w:leftChars="-1" w:left="1717" w:right="113" w:hangingChars="199" w:hanging="1719"/>
              <w:jc w:val="center"/>
              <w:rPr>
                <w:sz w:val="28"/>
                <w:szCs w:val="28"/>
              </w:rPr>
            </w:pPr>
            <w:r w:rsidRPr="00860AB2">
              <w:rPr>
                <w:rFonts w:hint="eastAsia"/>
                <w:spacing w:val="312"/>
                <w:kern w:val="0"/>
                <w:fitText w:val="2880" w:id="1704079872"/>
              </w:rPr>
              <w:t>注意事</w:t>
            </w:r>
            <w:r w:rsidRPr="00860AB2">
              <w:rPr>
                <w:rFonts w:hint="eastAsia"/>
                <w:spacing w:val="24"/>
                <w:kern w:val="0"/>
                <w:fitText w:val="2880" w:id="1704079872"/>
              </w:rPr>
              <w:t>項</w:t>
            </w:r>
          </w:p>
        </w:tc>
        <w:tc>
          <w:tcPr>
            <w:tcW w:w="9747" w:type="dxa"/>
            <w:gridSpan w:val="5"/>
            <w:vAlign w:val="center"/>
          </w:tcPr>
          <w:p w:rsidR="00444345" w:rsidRPr="00DC6FFF" w:rsidRDefault="00444345" w:rsidP="00E442A0">
            <w:pPr>
              <w:tabs>
                <w:tab w:val="left" w:pos="332"/>
                <w:tab w:val="left" w:pos="511"/>
              </w:tabs>
              <w:spacing w:afterLines="50" w:after="180" w:line="220" w:lineRule="exact"/>
              <w:ind w:left="384" w:hangingChars="200" w:hanging="384"/>
              <w:jc w:val="both"/>
              <w:rPr>
                <w:spacing w:val="-4"/>
                <w:sz w:val="20"/>
                <w:szCs w:val="20"/>
              </w:rPr>
            </w:pPr>
            <w:r w:rsidRPr="00DC6FFF">
              <w:rPr>
                <w:rFonts w:hint="eastAsia"/>
                <w:spacing w:val="-4"/>
                <w:sz w:val="20"/>
                <w:szCs w:val="20"/>
              </w:rPr>
              <w:t>一、專任教師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研究人員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)</w:t>
            </w:r>
            <w:r w:rsidR="002F3725">
              <w:rPr>
                <w:rFonts w:hint="eastAsia"/>
                <w:spacing w:val="-4"/>
                <w:sz w:val="20"/>
                <w:szCs w:val="20"/>
              </w:rPr>
              <w:t>商業代言</w:t>
            </w:r>
            <w:r w:rsidR="002526A2" w:rsidRPr="00DC6FFF">
              <w:rPr>
                <w:rFonts w:hint="eastAsia"/>
                <w:spacing w:val="-4"/>
                <w:sz w:val="20"/>
                <w:szCs w:val="20"/>
              </w:rPr>
              <w:t>申請案件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，</w:t>
            </w:r>
            <w:r w:rsidR="002526A2" w:rsidRPr="00DC6FFF">
              <w:rPr>
                <w:rFonts w:hint="eastAsia"/>
                <w:spacing w:val="-4"/>
                <w:sz w:val="20"/>
                <w:szCs w:val="20"/>
              </w:rPr>
              <w:t>均應填寫本申請表。</w:t>
            </w:r>
          </w:p>
          <w:p w:rsidR="00444345" w:rsidRPr="00DC6FFF" w:rsidRDefault="00444345" w:rsidP="00E442A0">
            <w:pPr>
              <w:tabs>
                <w:tab w:val="left" w:pos="512"/>
              </w:tabs>
              <w:spacing w:afterLines="50" w:after="180" w:line="220" w:lineRule="exact"/>
              <w:ind w:left="200" w:hanging="200"/>
              <w:jc w:val="both"/>
              <w:rPr>
                <w:spacing w:val="-4"/>
                <w:sz w:val="20"/>
                <w:szCs w:val="20"/>
              </w:rPr>
            </w:pPr>
            <w:r w:rsidRPr="00DC6FFF">
              <w:rPr>
                <w:rFonts w:hint="eastAsia"/>
                <w:spacing w:val="-4"/>
                <w:sz w:val="20"/>
                <w:szCs w:val="20"/>
              </w:rPr>
              <w:t>二、每份申請書以申請一</w:t>
            </w:r>
            <w:r w:rsidR="002F3725">
              <w:rPr>
                <w:rFonts w:hint="eastAsia"/>
                <w:spacing w:val="-4"/>
                <w:sz w:val="20"/>
                <w:szCs w:val="20"/>
              </w:rPr>
              <w:t>件代言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為限，表內各項各欄均應確實填寫，以利審核；如有填寫不實應自行負責。</w:t>
            </w:r>
          </w:p>
          <w:p w:rsidR="00444345" w:rsidRPr="00DC6FFF" w:rsidRDefault="00444345" w:rsidP="00E442A0">
            <w:pPr>
              <w:tabs>
                <w:tab w:val="left" w:pos="512"/>
              </w:tabs>
              <w:spacing w:afterLines="50" w:after="180" w:line="220" w:lineRule="exact"/>
              <w:ind w:left="200" w:hanging="200"/>
              <w:jc w:val="both"/>
              <w:rPr>
                <w:spacing w:val="-4"/>
                <w:sz w:val="20"/>
                <w:szCs w:val="20"/>
              </w:rPr>
            </w:pPr>
            <w:r w:rsidRPr="00DC6FFF">
              <w:rPr>
                <w:rFonts w:hint="eastAsia"/>
                <w:spacing w:val="-4"/>
                <w:sz w:val="20"/>
                <w:szCs w:val="20"/>
              </w:rPr>
              <w:t>三、專任教師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研究人員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應經本校書面同意，始得</w:t>
            </w:r>
            <w:r w:rsidR="002F3725">
              <w:rPr>
                <w:rFonts w:hint="eastAsia"/>
                <w:spacing w:val="-4"/>
                <w:sz w:val="20"/>
                <w:szCs w:val="20"/>
              </w:rPr>
              <w:t>接受商業代言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。</w:t>
            </w:r>
          </w:p>
          <w:p w:rsidR="00444345" w:rsidRDefault="00444345" w:rsidP="00E442A0">
            <w:pPr>
              <w:tabs>
                <w:tab w:val="left" w:pos="512"/>
              </w:tabs>
              <w:spacing w:afterLines="50" w:after="180" w:line="220" w:lineRule="exact"/>
              <w:ind w:left="200" w:hanging="200"/>
              <w:jc w:val="both"/>
              <w:rPr>
                <w:spacing w:val="-4"/>
                <w:sz w:val="20"/>
                <w:szCs w:val="20"/>
              </w:rPr>
            </w:pPr>
            <w:r w:rsidRPr="00DC6FFF">
              <w:rPr>
                <w:rFonts w:hint="eastAsia"/>
                <w:spacing w:val="-4"/>
                <w:sz w:val="20"/>
                <w:szCs w:val="20"/>
              </w:rPr>
              <w:t>四、專任教師</w:t>
            </w:r>
            <w:r w:rsidR="002F3725">
              <w:rPr>
                <w:rFonts w:hint="eastAsia"/>
                <w:spacing w:val="-4"/>
                <w:sz w:val="20"/>
                <w:szCs w:val="20"/>
              </w:rPr>
              <w:t>接受商業代言</w:t>
            </w:r>
            <w:r w:rsidRPr="00DC6FFF">
              <w:rPr>
                <w:rFonts w:hint="eastAsia"/>
                <w:spacing w:val="-4"/>
                <w:sz w:val="20"/>
                <w:szCs w:val="20"/>
              </w:rPr>
              <w:t>不得影響本職工作，且需符合校內基本授課時數及工作要求。</w:t>
            </w:r>
          </w:p>
          <w:p w:rsidR="00A14D9D" w:rsidRDefault="00083DA3" w:rsidP="00083DA3">
            <w:pPr>
              <w:tabs>
                <w:tab w:val="left" w:pos="512"/>
              </w:tabs>
              <w:spacing w:line="220" w:lineRule="exact"/>
              <w:jc w:val="both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五、</w:t>
            </w:r>
            <w:r w:rsidR="00E442A0" w:rsidRPr="00E442A0">
              <w:rPr>
                <w:rFonts w:hint="eastAsia"/>
                <w:spacing w:val="-4"/>
                <w:sz w:val="20"/>
                <w:szCs w:val="20"/>
              </w:rPr>
              <w:t>本校專任教師兼職處理要點第</w:t>
            </w:r>
            <w:r w:rsidR="00E442A0" w:rsidRPr="00E442A0">
              <w:rPr>
                <w:rFonts w:hint="eastAsia"/>
                <w:spacing w:val="-4"/>
                <w:sz w:val="20"/>
                <w:szCs w:val="20"/>
              </w:rPr>
              <w:t>10</w:t>
            </w:r>
            <w:r w:rsidR="00E442A0" w:rsidRPr="00E442A0">
              <w:rPr>
                <w:rFonts w:hint="eastAsia"/>
                <w:spacing w:val="-4"/>
                <w:sz w:val="20"/>
                <w:szCs w:val="20"/>
              </w:rPr>
              <w:t>點</w:t>
            </w:r>
            <w:r w:rsidR="00E442A0">
              <w:rPr>
                <w:rFonts w:hint="eastAsia"/>
                <w:spacing w:val="-4"/>
                <w:sz w:val="20"/>
                <w:szCs w:val="20"/>
              </w:rPr>
              <w:t>第</w:t>
            </w:r>
            <w:r w:rsidR="00E442A0">
              <w:rPr>
                <w:rFonts w:hint="eastAsia"/>
                <w:spacing w:val="-4"/>
                <w:sz w:val="20"/>
                <w:szCs w:val="20"/>
              </w:rPr>
              <w:t>1</w:t>
            </w:r>
            <w:r w:rsidR="00E442A0">
              <w:rPr>
                <w:rFonts w:hint="eastAsia"/>
                <w:spacing w:val="-4"/>
                <w:sz w:val="20"/>
                <w:szCs w:val="20"/>
              </w:rPr>
              <w:t>項規定：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="384" w:hangingChars="200" w:hanging="384"/>
              <w:jc w:val="both"/>
              <w:rPr>
                <w:spacing w:val="-4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-4"/>
                <w:sz w:val="20"/>
                <w:szCs w:val="20"/>
              </w:rPr>
              <w:t>「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教師兼職有下列情形之一者，學校應不予核准或於兼職期間廢止其核准：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一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與本職工作性質不相容。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二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教師評鑑未符合學校標準。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三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對本職工作有不良影響之虞。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四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有損學校或教師形象之虞。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五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有洩漏公務機密之虞。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六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有營私舞弊之虞。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七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有職務上不當利益輸送之虞。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八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有支用公款或不當利用學校公物之虞。</w:t>
            </w:r>
          </w:p>
          <w:p w:rsidR="00E442A0" w:rsidRPr="00E442A0" w:rsidRDefault="00E442A0" w:rsidP="00E442A0">
            <w:pPr>
              <w:tabs>
                <w:tab w:val="left" w:pos="512"/>
              </w:tabs>
              <w:spacing w:line="220" w:lineRule="exact"/>
              <w:ind w:leftChars="99" w:left="384" w:hangingChars="76" w:hanging="146"/>
              <w:jc w:val="both"/>
              <w:rPr>
                <w:spacing w:val="-4"/>
                <w:sz w:val="20"/>
                <w:szCs w:val="20"/>
              </w:rPr>
            </w:pPr>
            <w:r w:rsidRPr="00E442A0">
              <w:rPr>
                <w:rFonts w:hint="eastAsia"/>
                <w:spacing w:val="-4"/>
                <w:sz w:val="20"/>
                <w:szCs w:val="20"/>
              </w:rPr>
              <w:t>(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九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)</w:t>
            </w:r>
            <w:r w:rsidRPr="00E442A0">
              <w:rPr>
                <w:rFonts w:hint="eastAsia"/>
                <w:spacing w:val="-4"/>
                <w:sz w:val="20"/>
                <w:szCs w:val="20"/>
              </w:rPr>
              <w:t>有違反教育中立之虞。</w:t>
            </w:r>
            <w:r>
              <w:rPr>
                <w:rFonts w:ascii="新細明體" w:hAnsi="新細明體" w:hint="eastAsia"/>
                <w:spacing w:val="-4"/>
                <w:sz w:val="20"/>
                <w:szCs w:val="20"/>
              </w:rPr>
              <w:t>」</w:t>
            </w:r>
            <w:r w:rsidR="00CA73D4">
              <w:rPr>
                <w:rFonts w:ascii="新細明體" w:hAnsi="新細明體" w:hint="eastAsia"/>
                <w:spacing w:val="-4"/>
                <w:sz w:val="20"/>
                <w:szCs w:val="20"/>
              </w:rPr>
              <w:t>。</w:t>
            </w:r>
          </w:p>
        </w:tc>
      </w:tr>
      <w:tr w:rsidR="00444345" w:rsidRPr="00D337CB" w:rsidTr="009E341B">
        <w:trPr>
          <w:trHeight w:val="1275"/>
          <w:jc w:val="center"/>
        </w:trPr>
        <w:tc>
          <w:tcPr>
            <w:tcW w:w="713" w:type="dxa"/>
            <w:vAlign w:val="center"/>
          </w:tcPr>
          <w:p w:rsidR="009E341B" w:rsidRPr="009E341B" w:rsidRDefault="00444345" w:rsidP="009E341B">
            <w:pPr>
              <w:snapToGrid w:val="0"/>
              <w:spacing w:line="200" w:lineRule="exact"/>
              <w:ind w:leftChars="-1" w:left="436" w:hangingChars="199" w:hanging="438"/>
              <w:jc w:val="center"/>
              <w:rPr>
                <w:kern w:val="0"/>
                <w:sz w:val="22"/>
              </w:rPr>
            </w:pPr>
            <w:r w:rsidRPr="009E341B">
              <w:rPr>
                <w:rFonts w:hint="eastAsia"/>
                <w:kern w:val="0"/>
                <w:sz w:val="22"/>
                <w:fitText w:val="440" w:id="-1198797051"/>
              </w:rPr>
              <w:t>相關</w:t>
            </w:r>
          </w:p>
          <w:p w:rsidR="009E341B" w:rsidRPr="009E341B" w:rsidRDefault="009E341B" w:rsidP="009E341B">
            <w:pPr>
              <w:snapToGrid w:val="0"/>
              <w:spacing w:line="200" w:lineRule="exact"/>
              <w:ind w:leftChars="-1" w:left="436" w:hangingChars="199" w:hanging="438"/>
              <w:jc w:val="center"/>
              <w:rPr>
                <w:kern w:val="0"/>
                <w:sz w:val="22"/>
              </w:rPr>
            </w:pPr>
          </w:p>
          <w:p w:rsidR="009E341B" w:rsidRPr="009E341B" w:rsidRDefault="00444345" w:rsidP="009E341B">
            <w:pPr>
              <w:snapToGrid w:val="0"/>
              <w:spacing w:line="200" w:lineRule="exact"/>
              <w:ind w:leftChars="-1" w:left="436" w:hangingChars="199" w:hanging="438"/>
              <w:jc w:val="center"/>
              <w:rPr>
                <w:kern w:val="0"/>
                <w:sz w:val="22"/>
              </w:rPr>
            </w:pPr>
            <w:r w:rsidRPr="009E341B">
              <w:rPr>
                <w:rFonts w:hint="eastAsia"/>
                <w:kern w:val="0"/>
                <w:sz w:val="22"/>
                <w:fitText w:val="440" w:id="-1198797050"/>
              </w:rPr>
              <w:t>重要</w:t>
            </w:r>
          </w:p>
          <w:p w:rsidR="009E341B" w:rsidRPr="009E341B" w:rsidRDefault="009E341B" w:rsidP="009E341B">
            <w:pPr>
              <w:snapToGrid w:val="0"/>
              <w:spacing w:line="200" w:lineRule="exact"/>
              <w:ind w:leftChars="-1" w:left="436" w:hangingChars="199" w:hanging="438"/>
              <w:jc w:val="center"/>
              <w:rPr>
                <w:kern w:val="0"/>
                <w:sz w:val="22"/>
              </w:rPr>
            </w:pPr>
          </w:p>
          <w:p w:rsidR="00444345" w:rsidRPr="00D337CB" w:rsidRDefault="00444345" w:rsidP="009E341B">
            <w:pPr>
              <w:snapToGrid w:val="0"/>
              <w:spacing w:line="200" w:lineRule="exact"/>
              <w:ind w:leftChars="-1" w:left="436" w:hangingChars="199" w:hanging="438"/>
              <w:jc w:val="center"/>
              <w:rPr>
                <w:sz w:val="28"/>
                <w:szCs w:val="28"/>
              </w:rPr>
            </w:pPr>
            <w:r w:rsidRPr="009E341B">
              <w:rPr>
                <w:rFonts w:hint="eastAsia"/>
                <w:kern w:val="0"/>
                <w:sz w:val="22"/>
                <w:fitText w:val="440" w:id="-1198797052"/>
              </w:rPr>
              <w:t>規定</w:t>
            </w:r>
          </w:p>
        </w:tc>
        <w:tc>
          <w:tcPr>
            <w:tcW w:w="9747" w:type="dxa"/>
            <w:gridSpan w:val="5"/>
          </w:tcPr>
          <w:p w:rsidR="00872A07" w:rsidRPr="00E442A0" w:rsidRDefault="00444345" w:rsidP="00F80F90">
            <w:pPr>
              <w:pStyle w:val="2"/>
              <w:numPr>
                <w:ilvl w:val="0"/>
                <w:numId w:val="9"/>
              </w:numPr>
              <w:snapToGrid w:val="0"/>
              <w:spacing w:beforeLines="50" w:before="180" w:beforeAutospacing="0" w:afterLines="50" w:after="180" w:afterAutospacing="0" w:line="220" w:lineRule="exact"/>
              <w:ind w:left="391" w:hanging="391"/>
              <w:jc w:val="both"/>
              <w:rPr>
                <w:b w:val="0"/>
                <w:color w:val="auto"/>
                <w:sz w:val="20"/>
                <w:szCs w:val="22"/>
              </w:rPr>
            </w:pPr>
            <w:r w:rsidRPr="00DC6FFF">
              <w:rPr>
                <w:rFonts w:hint="eastAsia"/>
                <w:b w:val="0"/>
                <w:color w:val="auto"/>
                <w:sz w:val="20"/>
                <w:szCs w:val="22"/>
              </w:rPr>
              <w:t>公立各級學校專任教師兼職處理原則。</w:t>
            </w:r>
          </w:p>
          <w:p w:rsidR="00872A07" w:rsidRDefault="00872A07" w:rsidP="009E341B">
            <w:pPr>
              <w:pStyle w:val="2"/>
              <w:numPr>
                <w:ilvl w:val="0"/>
                <w:numId w:val="9"/>
              </w:numPr>
              <w:snapToGrid w:val="0"/>
              <w:spacing w:before="0" w:beforeAutospacing="0" w:afterLines="50" w:after="180" w:afterAutospacing="0" w:line="220" w:lineRule="exact"/>
              <w:ind w:left="391" w:hanging="391"/>
              <w:jc w:val="both"/>
              <w:rPr>
                <w:b w:val="0"/>
                <w:color w:val="auto"/>
                <w:sz w:val="20"/>
                <w:szCs w:val="22"/>
              </w:rPr>
            </w:pPr>
            <w:r w:rsidRPr="00872A07">
              <w:rPr>
                <w:rFonts w:hint="eastAsia"/>
                <w:b w:val="0"/>
                <w:color w:val="auto"/>
                <w:sz w:val="20"/>
                <w:szCs w:val="22"/>
              </w:rPr>
              <w:t>教育部及所屬機關（構）學校具公務員身分之國家代表隊運動選手商業代言辦法</w:t>
            </w:r>
            <w:r>
              <w:rPr>
                <w:rFonts w:hint="eastAsia"/>
                <w:b w:val="0"/>
                <w:color w:val="auto"/>
                <w:sz w:val="20"/>
                <w:szCs w:val="22"/>
              </w:rPr>
              <w:t>。</w:t>
            </w:r>
          </w:p>
          <w:p w:rsidR="00E442A0" w:rsidRDefault="00E442A0" w:rsidP="009E341B">
            <w:pPr>
              <w:pStyle w:val="2"/>
              <w:numPr>
                <w:ilvl w:val="0"/>
                <w:numId w:val="9"/>
              </w:numPr>
              <w:snapToGrid w:val="0"/>
              <w:spacing w:before="0" w:beforeAutospacing="0" w:afterLines="50" w:after="180" w:afterAutospacing="0" w:line="220" w:lineRule="exact"/>
              <w:ind w:left="391" w:hanging="391"/>
              <w:jc w:val="both"/>
              <w:rPr>
                <w:b w:val="0"/>
                <w:color w:val="auto"/>
                <w:sz w:val="20"/>
                <w:szCs w:val="22"/>
              </w:rPr>
            </w:pPr>
            <w:r>
              <w:rPr>
                <w:rFonts w:hint="eastAsia"/>
                <w:b w:val="0"/>
                <w:color w:val="auto"/>
                <w:sz w:val="20"/>
                <w:szCs w:val="22"/>
              </w:rPr>
              <w:t>國民體育法。</w:t>
            </w:r>
          </w:p>
          <w:p w:rsidR="00E442A0" w:rsidRDefault="00E442A0" w:rsidP="009E341B">
            <w:pPr>
              <w:pStyle w:val="2"/>
              <w:numPr>
                <w:ilvl w:val="0"/>
                <w:numId w:val="9"/>
              </w:numPr>
              <w:snapToGrid w:val="0"/>
              <w:spacing w:before="0" w:beforeAutospacing="0" w:afterLines="50" w:after="180" w:afterAutospacing="0" w:line="220" w:lineRule="exact"/>
              <w:ind w:left="391" w:hanging="391"/>
              <w:jc w:val="both"/>
              <w:rPr>
                <w:b w:val="0"/>
                <w:color w:val="auto"/>
                <w:sz w:val="20"/>
                <w:szCs w:val="22"/>
              </w:rPr>
            </w:pPr>
            <w:r w:rsidRPr="00E442A0">
              <w:rPr>
                <w:rFonts w:hint="eastAsia"/>
                <w:b w:val="0"/>
                <w:color w:val="auto"/>
                <w:sz w:val="20"/>
                <w:szCs w:val="22"/>
              </w:rPr>
              <w:t>國家代表隊教練與選手選拔培訓及參賽處理辦法</w:t>
            </w:r>
            <w:r>
              <w:rPr>
                <w:rFonts w:hint="eastAsia"/>
                <w:b w:val="0"/>
                <w:color w:val="auto"/>
                <w:sz w:val="20"/>
                <w:szCs w:val="22"/>
              </w:rPr>
              <w:t>。</w:t>
            </w:r>
          </w:p>
          <w:p w:rsidR="00C80297" w:rsidRPr="00872A07" w:rsidRDefault="00C80297" w:rsidP="009E341B">
            <w:pPr>
              <w:pStyle w:val="2"/>
              <w:numPr>
                <w:ilvl w:val="0"/>
                <w:numId w:val="9"/>
              </w:numPr>
              <w:snapToGrid w:val="0"/>
              <w:spacing w:before="0" w:beforeAutospacing="0" w:afterLines="50" w:after="180" w:afterAutospacing="0" w:line="220" w:lineRule="exact"/>
              <w:ind w:left="391" w:hanging="391"/>
              <w:jc w:val="both"/>
              <w:rPr>
                <w:b w:val="0"/>
                <w:color w:val="auto"/>
                <w:sz w:val="20"/>
                <w:szCs w:val="22"/>
              </w:rPr>
            </w:pPr>
            <w:r w:rsidRPr="00872A07">
              <w:rPr>
                <w:rFonts w:hint="eastAsia"/>
                <w:b w:val="0"/>
                <w:color w:val="auto"/>
                <w:sz w:val="20"/>
                <w:szCs w:val="22"/>
              </w:rPr>
              <w:t>國立中正大學專任教師兼職處理要點。</w:t>
            </w:r>
          </w:p>
        </w:tc>
      </w:tr>
    </w:tbl>
    <w:p w:rsidR="00A36C8D" w:rsidRPr="00DE5FFF" w:rsidRDefault="00A36C8D" w:rsidP="00444345">
      <w:pPr>
        <w:jc w:val="center"/>
        <w:rPr>
          <w:rFonts w:ascii="標楷體" w:eastAsia="標楷體" w:hAnsi="標楷體"/>
          <w:sz w:val="20"/>
          <w:szCs w:val="20"/>
        </w:rPr>
      </w:pPr>
    </w:p>
    <w:sectPr w:rsidR="00A36C8D" w:rsidRPr="00DE5FFF" w:rsidSect="0033730A">
      <w:footerReference w:type="even" r:id="rId8"/>
      <w:footerReference w:type="default" r:id="rId9"/>
      <w:pgSz w:w="11906" w:h="16838" w:code="9"/>
      <w:pgMar w:top="567" w:right="1134" w:bottom="567" w:left="113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08C" w:rsidRDefault="0047608C">
      <w:r>
        <w:separator/>
      </w:r>
    </w:p>
  </w:endnote>
  <w:endnote w:type="continuationSeparator" w:id="0">
    <w:p w:rsidR="0047608C" w:rsidRDefault="0047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A0" w:rsidRDefault="008032A0" w:rsidP="00013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32A0" w:rsidRDefault="008032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A0" w:rsidRDefault="008032A0" w:rsidP="00013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FFF">
      <w:rPr>
        <w:rStyle w:val="a6"/>
        <w:noProof/>
      </w:rPr>
      <w:t>1</w:t>
    </w:r>
    <w:r>
      <w:rPr>
        <w:rStyle w:val="a6"/>
      </w:rPr>
      <w:fldChar w:fldCharType="end"/>
    </w:r>
  </w:p>
  <w:p w:rsidR="008032A0" w:rsidRDefault="008032A0" w:rsidP="00491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08C" w:rsidRDefault="0047608C">
      <w:r>
        <w:separator/>
      </w:r>
    </w:p>
  </w:footnote>
  <w:footnote w:type="continuationSeparator" w:id="0">
    <w:p w:rsidR="0047608C" w:rsidRDefault="0047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E2"/>
    <w:multiLevelType w:val="hybridMultilevel"/>
    <w:tmpl w:val="6ACA4B30"/>
    <w:lvl w:ilvl="0" w:tplc="2744BF0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03229"/>
    <w:multiLevelType w:val="hybridMultilevel"/>
    <w:tmpl w:val="9A42450C"/>
    <w:lvl w:ilvl="0" w:tplc="694035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DA3E31"/>
    <w:multiLevelType w:val="hybridMultilevel"/>
    <w:tmpl w:val="E03CE900"/>
    <w:lvl w:ilvl="0" w:tplc="3F3EA178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2944FB"/>
    <w:multiLevelType w:val="hybridMultilevel"/>
    <w:tmpl w:val="342CC6F0"/>
    <w:lvl w:ilvl="0" w:tplc="89D2D782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A21FBD"/>
    <w:multiLevelType w:val="hybridMultilevel"/>
    <w:tmpl w:val="B4FCD10A"/>
    <w:lvl w:ilvl="0" w:tplc="15828AF8">
      <w:start w:val="4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A54E38"/>
    <w:multiLevelType w:val="hybridMultilevel"/>
    <w:tmpl w:val="53569032"/>
    <w:lvl w:ilvl="0" w:tplc="633EAD9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FA06A2"/>
    <w:multiLevelType w:val="hybridMultilevel"/>
    <w:tmpl w:val="E8C214DC"/>
    <w:lvl w:ilvl="0" w:tplc="6E204412">
      <w:numFmt w:val="bullet"/>
      <w:lvlText w:val="□"/>
      <w:lvlJc w:val="left"/>
      <w:pPr>
        <w:tabs>
          <w:tab w:val="num" w:pos="533"/>
        </w:tabs>
        <w:ind w:left="53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3"/>
        </w:tabs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3"/>
        </w:tabs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3"/>
        </w:tabs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3"/>
        </w:tabs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3"/>
        </w:tabs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3"/>
        </w:tabs>
        <w:ind w:left="4493" w:hanging="480"/>
      </w:pPr>
      <w:rPr>
        <w:rFonts w:ascii="Wingdings" w:hAnsi="Wingdings" w:hint="default"/>
      </w:rPr>
    </w:lvl>
  </w:abstractNum>
  <w:abstractNum w:abstractNumId="7" w15:restartNumberingAfterBreak="0">
    <w:nsid w:val="5330307A"/>
    <w:multiLevelType w:val="hybridMultilevel"/>
    <w:tmpl w:val="27185074"/>
    <w:lvl w:ilvl="0" w:tplc="87D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0F2786"/>
    <w:multiLevelType w:val="hybridMultilevel"/>
    <w:tmpl w:val="027247E2"/>
    <w:lvl w:ilvl="0" w:tplc="1C8C7242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  <w:sz w:val="22"/>
        <w:szCs w:val="22"/>
      </w:rPr>
    </w:lvl>
    <w:lvl w:ilvl="1" w:tplc="EEACD1A2">
      <w:start w:val="1"/>
      <w:numFmt w:val="taiwaneseCountingThousand"/>
      <w:lvlText w:val="（%2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B2"/>
    <w:rsid w:val="000002EB"/>
    <w:rsid w:val="000052CD"/>
    <w:rsid w:val="0001183F"/>
    <w:rsid w:val="00013069"/>
    <w:rsid w:val="00014963"/>
    <w:rsid w:val="00016849"/>
    <w:rsid w:val="000259F4"/>
    <w:rsid w:val="00026A8B"/>
    <w:rsid w:val="000313DD"/>
    <w:rsid w:val="000405D1"/>
    <w:rsid w:val="00040F1F"/>
    <w:rsid w:val="00041F25"/>
    <w:rsid w:val="00050E9A"/>
    <w:rsid w:val="0006150D"/>
    <w:rsid w:val="000627A4"/>
    <w:rsid w:val="000636F4"/>
    <w:rsid w:val="000646B4"/>
    <w:rsid w:val="00066E04"/>
    <w:rsid w:val="00073C2C"/>
    <w:rsid w:val="00073D8F"/>
    <w:rsid w:val="00082916"/>
    <w:rsid w:val="00082A3F"/>
    <w:rsid w:val="00083DA3"/>
    <w:rsid w:val="00084CD4"/>
    <w:rsid w:val="000870CD"/>
    <w:rsid w:val="000871E9"/>
    <w:rsid w:val="00087993"/>
    <w:rsid w:val="00092024"/>
    <w:rsid w:val="00097C21"/>
    <w:rsid w:val="000A64F8"/>
    <w:rsid w:val="000A6982"/>
    <w:rsid w:val="000A6C5F"/>
    <w:rsid w:val="000C1D8D"/>
    <w:rsid w:val="000C5C60"/>
    <w:rsid w:val="000D355F"/>
    <w:rsid w:val="000D3A68"/>
    <w:rsid w:val="000E3330"/>
    <w:rsid w:val="000E416E"/>
    <w:rsid w:val="000E78C4"/>
    <w:rsid w:val="000F0229"/>
    <w:rsid w:val="000F528A"/>
    <w:rsid w:val="00100C71"/>
    <w:rsid w:val="00100EE9"/>
    <w:rsid w:val="00104DC7"/>
    <w:rsid w:val="001108FF"/>
    <w:rsid w:val="00110E4B"/>
    <w:rsid w:val="001166E8"/>
    <w:rsid w:val="0011796E"/>
    <w:rsid w:val="001222F3"/>
    <w:rsid w:val="00127DDF"/>
    <w:rsid w:val="00133339"/>
    <w:rsid w:val="00133971"/>
    <w:rsid w:val="00133D23"/>
    <w:rsid w:val="00136E10"/>
    <w:rsid w:val="00143AD6"/>
    <w:rsid w:val="0015209A"/>
    <w:rsid w:val="001558E9"/>
    <w:rsid w:val="001577D8"/>
    <w:rsid w:val="00164801"/>
    <w:rsid w:val="001659DB"/>
    <w:rsid w:val="0017288C"/>
    <w:rsid w:val="00173048"/>
    <w:rsid w:val="001741BE"/>
    <w:rsid w:val="00183966"/>
    <w:rsid w:val="00183F81"/>
    <w:rsid w:val="001847CE"/>
    <w:rsid w:val="001874B6"/>
    <w:rsid w:val="00191BF0"/>
    <w:rsid w:val="00191CE1"/>
    <w:rsid w:val="00193CD5"/>
    <w:rsid w:val="001A1E96"/>
    <w:rsid w:val="001A23C2"/>
    <w:rsid w:val="001A269C"/>
    <w:rsid w:val="001A2984"/>
    <w:rsid w:val="001A3A37"/>
    <w:rsid w:val="001A4410"/>
    <w:rsid w:val="001A4E90"/>
    <w:rsid w:val="001A5A28"/>
    <w:rsid w:val="001A6967"/>
    <w:rsid w:val="001A7961"/>
    <w:rsid w:val="001B050B"/>
    <w:rsid w:val="001B1844"/>
    <w:rsid w:val="001B3F6E"/>
    <w:rsid w:val="001B5EA0"/>
    <w:rsid w:val="001B6344"/>
    <w:rsid w:val="001C0E3C"/>
    <w:rsid w:val="001C7E4B"/>
    <w:rsid w:val="001C7FF1"/>
    <w:rsid w:val="001D2416"/>
    <w:rsid w:val="001D5CC9"/>
    <w:rsid w:val="001E1594"/>
    <w:rsid w:val="001E1D20"/>
    <w:rsid w:val="001E2368"/>
    <w:rsid w:val="001E4780"/>
    <w:rsid w:val="001F29C3"/>
    <w:rsid w:val="00201AE4"/>
    <w:rsid w:val="002053DD"/>
    <w:rsid w:val="00205727"/>
    <w:rsid w:val="0021290A"/>
    <w:rsid w:val="00212EFF"/>
    <w:rsid w:val="00213CA6"/>
    <w:rsid w:val="002177A1"/>
    <w:rsid w:val="00226A8D"/>
    <w:rsid w:val="00227D13"/>
    <w:rsid w:val="00234BDC"/>
    <w:rsid w:val="002372D0"/>
    <w:rsid w:val="002456B9"/>
    <w:rsid w:val="00247273"/>
    <w:rsid w:val="002526A2"/>
    <w:rsid w:val="00261A74"/>
    <w:rsid w:val="00272C74"/>
    <w:rsid w:val="00273F9E"/>
    <w:rsid w:val="00274C99"/>
    <w:rsid w:val="00282B51"/>
    <w:rsid w:val="00285C5A"/>
    <w:rsid w:val="00287485"/>
    <w:rsid w:val="00292928"/>
    <w:rsid w:val="002A381E"/>
    <w:rsid w:val="002A5729"/>
    <w:rsid w:val="002B73D3"/>
    <w:rsid w:val="002C41B1"/>
    <w:rsid w:val="002D0CF1"/>
    <w:rsid w:val="002D1022"/>
    <w:rsid w:val="002D49E4"/>
    <w:rsid w:val="002D7528"/>
    <w:rsid w:val="002E1AAC"/>
    <w:rsid w:val="002E6412"/>
    <w:rsid w:val="002F0623"/>
    <w:rsid w:val="002F3725"/>
    <w:rsid w:val="002F6FB7"/>
    <w:rsid w:val="0030149C"/>
    <w:rsid w:val="00305184"/>
    <w:rsid w:val="003059D5"/>
    <w:rsid w:val="00306668"/>
    <w:rsid w:val="00307E8D"/>
    <w:rsid w:val="003205DF"/>
    <w:rsid w:val="003222BD"/>
    <w:rsid w:val="00324C25"/>
    <w:rsid w:val="00326DF4"/>
    <w:rsid w:val="00333E4E"/>
    <w:rsid w:val="003354F5"/>
    <w:rsid w:val="0033730A"/>
    <w:rsid w:val="00342380"/>
    <w:rsid w:val="00342EB1"/>
    <w:rsid w:val="00346115"/>
    <w:rsid w:val="00352A90"/>
    <w:rsid w:val="00352BDF"/>
    <w:rsid w:val="00352CFA"/>
    <w:rsid w:val="00352F9E"/>
    <w:rsid w:val="0036142F"/>
    <w:rsid w:val="00362AAA"/>
    <w:rsid w:val="003635A0"/>
    <w:rsid w:val="00363E11"/>
    <w:rsid w:val="00382A1B"/>
    <w:rsid w:val="00383869"/>
    <w:rsid w:val="0039095F"/>
    <w:rsid w:val="003939E2"/>
    <w:rsid w:val="00397055"/>
    <w:rsid w:val="00397BE2"/>
    <w:rsid w:val="003A09AC"/>
    <w:rsid w:val="003B5E44"/>
    <w:rsid w:val="003C2B3B"/>
    <w:rsid w:val="003C488E"/>
    <w:rsid w:val="003C6EC4"/>
    <w:rsid w:val="003C75A1"/>
    <w:rsid w:val="003D0854"/>
    <w:rsid w:val="003D17FF"/>
    <w:rsid w:val="003D25EB"/>
    <w:rsid w:val="003D7DF9"/>
    <w:rsid w:val="003E0C3C"/>
    <w:rsid w:val="003E2918"/>
    <w:rsid w:val="003E4D2C"/>
    <w:rsid w:val="003E6ACE"/>
    <w:rsid w:val="003F30A0"/>
    <w:rsid w:val="003F37E7"/>
    <w:rsid w:val="0040673F"/>
    <w:rsid w:val="0040727E"/>
    <w:rsid w:val="0041042C"/>
    <w:rsid w:val="00415396"/>
    <w:rsid w:val="00417703"/>
    <w:rsid w:val="004212EA"/>
    <w:rsid w:val="0042192D"/>
    <w:rsid w:val="0042279E"/>
    <w:rsid w:val="0042597E"/>
    <w:rsid w:val="00426DF2"/>
    <w:rsid w:val="00426F54"/>
    <w:rsid w:val="00432C88"/>
    <w:rsid w:val="00436210"/>
    <w:rsid w:val="0043636B"/>
    <w:rsid w:val="0044237D"/>
    <w:rsid w:val="00444345"/>
    <w:rsid w:val="00444D44"/>
    <w:rsid w:val="00447BF1"/>
    <w:rsid w:val="00452993"/>
    <w:rsid w:val="004557F8"/>
    <w:rsid w:val="00455879"/>
    <w:rsid w:val="004601E4"/>
    <w:rsid w:val="00461801"/>
    <w:rsid w:val="0047608C"/>
    <w:rsid w:val="00480863"/>
    <w:rsid w:val="0048162A"/>
    <w:rsid w:val="00486A93"/>
    <w:rsid w:val="00486AFB"/>
    <w:rsid w:val="00491DAE"/>
    <w:rsid w:val="00491DFF"/>
    <w:rsid w:val="004966E3"/>
    <w:rsid w:val="004A1109"/>
    <w:rsid w:val="004A1A15"/>
    <w:rsid w:val="004A20E6"/>
    <w:rsid w:val="004B0A96"/>
    <w:rsid w:val="004B73C5"/>
    <w:rsid w:val="004C01AD"/>
    <w:rsid w:val="004C257A"/>
    <w:rsid w:val="004D1804"/>
    <w:rsid w:val="004D19A8"/>
    <w:rsid w:val="004D2FED"/>
    <w:rsid w:val="004D5E29"/>
    <w:rsid w:val="004E1C73"/>
    <w:rsid w:val="004F4BF6"/>
    <w:rsid w:val="005058CD"/>
    <w:rsid w:val="00505E8E"/>
    <w:rsid w:val="0050722F"/>
    <w:rsid w:val="00511670"/>
    <w:rsid w:val="00512897"/>
    <w:rsid w:val="00515A4C"/>
    <w:rsid w:val="00516605"/>
    <w:rsid w:val="00516758"/>
    <w:rsid w:val="00523C10"/>
    <w:rsid w:val="00524C27"/>
    <w:rsid w:val="00525F8A"/>
    <w:rsid w:val="00527A2D"/>
    <w:rsid w:val="00534572"/>
    <w:rsid w:val="00547AA2"/>
    <w:rsid w:val="00552CD3"/>
    <w:rsid w:val="0055340B"/>
    <w:rsid w:val="00553F95"/>
    <w:rsid w:val="00557FE1"/>
    <w:rsid w:val="00564DB2"/>
    <w:rsid w:val="005745D0"/>
    <w:rsid w:val="00577F2D"/>
    <w:rsid w:val="00582A92"/>
    <w:rsid w:val="00584405"/>
    <w:rsid w:val="00586016"/>
    <w:rsid w:val="00586A79"/>
    <w:rsid w:val="005910BD"/>
    <w:rsid w:val="00597E29"/>
    <w:rsid w:val="005A1BB0"/>
    <w:rsid w:val="005A26A1"/>
    <w:rsid w:val="005A7A34"/>
    <w:rsid w:val="005B2067"/>
    <w:rsid w:val="005B2107"/>
    <w:rsid w:val="005B415C"/>
    <w:rsid w:val="005B4602"/>
    <w:rsid w:val="005B5EFA"/>
    <w:rsid w:val="005B7719"/>
    <w:rsid w:val="005C0519"/>
    <w:rsid w:val="005C36FF"/>
    <w:rsid w:val="005C3F86"/>
    <w:rsid w:val="005C512E"/>
    <w:rsid w:val="005D320D"/>
    <w:rsid w:val="005D7674"/>
    <w:rsid w:val="005D7F39"/>
    <w:rsid w:val="005E16F3"/>
    <w:rsid w:val="005E3169"/>
    <w:rsid w:val="005F545A"/>
    <w:rsid w:val="005F54C4"/>
    <w:rsid w:val="005F7E61"/>
    <w:rsid w:val="00600682"/>
    <w:rsid w:val="00605790"/>
    <w:rsid w:val="00605BBF"/>
    <w:rsid w:val="00606A3E"/>
    <w:rsid w:val="00607000"/>
    <w:rsid w:val="0060791A"/>
    <w:rsid w:val="00610326"/>
    <w:rsid w:val="00615FF0"/>
    <w:rsid w:val="00617176"/>
    <w:rsid w:val="00620E39"/>
    <w:rsid w:val="0062339F"/>
    <w:rsid w:val="00624623"/>
    <w:rsid w:val="006332E2"/>
    <w:rsid w:val="006349CC"/>
    <w:rsid w:val="006370E3"/>
    <w:rsid w:val="006408D3"/>
    <w:rsid w:val="00644C74"/>
    <w:rsid w:val="00645D61"/>
    <w:rsid w:val="00657ED0"/>
    <w:rsid w:val="00666954"/>
    <w:rsid w:val="006748B4"/>
    <w:rsid w:val="006767E9"/>
    <w:rsid w:val="0068055A"/>
    <w:rsid w:val="00683487"/>
    <w:rsid w:val="0068440C"/>
    <w:rsid w:val="00684731"/>
    <w:rsid w:val="00686042"/>
    <w:rsid w:val="00690213"/>
    <w:rsid w:val="0069103B"/>
    <w:rsid w:val="00692990"/>
    <w:rsid w:val="00694DBC"/>
    <w:rsid w:val="006964D7"/>
    <w:rsid w:val="00697CEF"/>
    <w:rsid w:val="006A0F23"/>
    <w:rsid w:val="006A7603"/>
    <w:rsid w:val="006B3F9F"/>
    <w:rsid w:val="006B6A64"/>
    <w:rsid w:val="006C5517"/>
    <w:rsid w:val="006C6CD1"/>
    <w:rsid w:val="006D049E"/>
    <w:rsid w:val="006D1E36"/>
    <w:rsid w:val="006D29E8"/>
    <w:rsid w:val="006D330F"/>
    <w:rsid w:val="006D55AF"/>
    <w:rsid w:val="006D7103"/>
    <w:rsid w:val="006E04DA"/>
    <w:rsid w:val="006E7C82"/>
    <w:rsid w:val="006F0CB7"/>
    <w:rsid w:val="006F3FE9"/>
    <w:rsid w:val="006F4328"/>
    <w:rsid w:val="006F497C"/>
    <w:rsid w:val="00701F47"/>
    <w:rsid w:val="007037C0"/>
    <w:rsid w:val="007041A3"/>
    <w:rsid w:val="0070775F"/>
    <w:rsid w:val="007115D7"/>
    <w:rsid w:val="00712164"/>
    <w:rsid w:val="00712A1B"/>
    <w:rsid w:val="00712E16"/>
    <w:rsid w:val="00713024"/>
    <w:rsid w:val="007219B1"/>
    <w:rsid w:val="00722622"/>
    <w:rsid w:val="00725229"/>
    <w:rsid w:val="0073265F"/>
    <w:rsid w:val="0073521E"/>
    <w:rsid w:val="007422F0"/>
    <w:rsid w:val="00744639"/>
    <w:rsid w:val="00745534"/>
    <w:rsid w:val="0074623E"/>
    <w:rsid w:val="00746298"/>
    <w:rsid w:val="00752D8D"/>
    <w:rsid w:val="00760239"/>
    <w:rsid w:val="007620C3"/>
    <w:rsid w:val="0076229E"/>
    <w:rsid w:val="00762867"/>
    <w:rsid w:val="00763809"/>
    <w:rsid w:val="007639F7"/>
    <w:rsid w:val="00770EE7"/>
    <w:rsid w:val="00771143"/>
    <w:rsid w:val="00775100"/>
    <w:rsid w:val="007B10D8"/>
    <w:rsid w:val="007B1DE1"/>
    <w:rsid w:val="007B2322"/>
    <w:rsid w:val="007B615B"/>
    <w:rsid w:val="007C050F"/>
    <w:rsid w:val="007C2533"/>
    <w:rsid w:val="007C39BA"/>
    <w:rsid w:val="007D0477"/>
    <w:rsid w:val="007D2043"/>
    <w:rsid w:val="007E5104"/>
    <w:rsid w:val="007E78D4"/>
    <w:rsid w:val="007F014F"/>
    <w:rsid w:val="007F0559"/>
    <w:rsid w:val="007F0B56"/>
    <w:rsid w:val="007F1297"/>
    <w:rsid w:val="007F1EB8"/>
    <w:rsid w:val="007F352A"/>
    <w:rsid w:val="008032A0"/>
    <w:rsid w:val="008044C1"/>
    <w:rsid w:val="00804E08"/>
    <w:rsid w:val="0081504A"/>
    <w:rsid w:val="00815809"/>
    <w:rsid w:val="008174AF"/>
    <w:rsid w:val="00820BD8"/>
    <w:rsid w:val="0082172B"/>
    <w:rsid w:val="0082501F"/>
    <w:rsid w:val="008267A2"/>
    <w:rsid w:val="00833B89"/>
    <w:rsid w:val="00843B27"/>
    <w:rsid w:val="00844DFB"/>
    <w:rsid w:val="00846A52"/>
    <w:rsid w:val="0084746D"/>
    <w:rsid w:val="00856037"/>
    <w:rsid w:val="008603B3"/>
    <w:rsid w:val="00860AB2"/>
    <w:rsid w:val="00861152"/>
    <w:rsid w:val="00865711"/>
    <w:rsid w:val="0086680C"/>
    <w:rsid w:val="0086753B"/>
    <w:rsid w:val="0087236F"/>
    <w:rsid w:val="00872A07"/>
    <w:rsid w:val="00872A6A"/>
    <w:rsid w:val="00875375"/>
    <w:rsid w:val="0087627B"/>
    <w:rsid w:val="00880563"/>
    <w:rsid w:val="00880689"/>
    <w:rsid w:val="008909A4"/>
    <w:rsid w:val="0089372E"/>
    <w:rsid w:val="00895410"/>
    <w:rsid w:val="0089558D"/>
    <w:rsid w:val="008A66BB"/>
    <w:rsid w:val="008B4C7B"/>
    <w:rsid w:val="008B5088"/>
    <w:rsid w:val="008B53F7"/>
    <w:rsid w:val="008B5C3D"/>
    <w:rsid w:val="008B62AF"/>
    <w:rsid w:val="008B67F3"/>
    <w:rsid w:val="008B74C7"/>
    <w:rsid w:val="008C3117"/>
    <w:rsid w:val="008C36E4"/>
    <w:rsid w:val="008C5999"/>
    <w:rsid w:val="008C7A12"/>
    <w:rsid w:val="008D0342"/>
    <w:rsid w:val="008D0FFE"/>
    <w:rsid w:val="008D31EF"/>
    <w:rsid w:val="008D4778"/>
    <w:rsid w:val="008E3328"/>
    <w:rsid w:val="008E5B1A"/>
    <w:rsid w:val="008F19C4"/>
    <w:rsid w:val="008F4645"/>
    <w:rsid w:val="009044DF"/>
    <w:rsid w:val="00906E8A"/>
    <w:rsid w:val="00911B23"/>
    <w:rsid w:val="00914FAB"/>
    <w:rsid w:val="009157CC"/>
    <w:rsid w:val="009178E3"/>
    <w:rsid w:val="0093166B"/>
    <w:rsid w:val="00935711"/>
    <w:rsid w:val="00935A70"/>
    <w:rsid w:val="00936023"/>
    <w:rsid w:val="00943B2F"/>
    <w:rsid w:val="009459C8"/>
    <w:rsid w:val="00946454"/>
    <w:rsid w:val="00951745"/>
    <w:rsid w:val="00961366"/>
    <w:rsid w:val="00970116"/>
    <w:rsid w:val="00973A23"/>
    <w:rsid w:val="00975D70"/>
    <w:rsid w:val="00980A19"/>
    <w:rsid w:val="00981EA5"/>
    <w:rsid w:val="009828B4"/>
    <w:rsid w:val="00982E70"/>
    <w:rsid w:val="009859BC"/>
    <w:rsid w:val="00992A71"/>
    <w:rsid w:val="00997185"/>
    <w:rsid w:val="009A3536"/>
    <w:rsid w:val="009B21A3"/>
    <w:rsid w:val="009B39E9"/>
    <w:rsid w:val="009B3F56"/>
    <w:rsid w:val="009B4417"/>
    <w:rsid w:val="009B6F1E"/>
    <w:rsid w:val="009C1A10"/>
    <w:rsid w:val="009C47F3"/>
    <w:rsid w:val="009C7069"/>
    <w:rsid w:val="009E2896"/>
    <w:rsid w:val="009E341B"/>
    <w:rsid w:val="009F05A1"/>
    <w:rsid w:val="009F27E0"/>
    <w:rsid w:val="00A007D4"/>
    <w:rsid w:val="00A01CFB"/>
    <w:rsid w:val="00A121CD"/>
    <w:rsid w:val="00A133A4"/>
    <w:rsid w:val="00A13E0C"/>
    <w:rsid w:val="00A14D9D"/>
    <w:rsid w:val="00A15DD3"/>
    <w:rsid w:val="00A17111"/>
    <w:rsid w:val="00A2004A"/>
    <w:rsid w:val="00A20458"/>
    <w:rsid w:val="00A21D0C"/>
    <w:rsid w:val="00A236DA"/>
    <w:rsid w:val="00A25FD0"/>
    <w:rsid w:val="00A35963"/>
    <w:rsid w:val="00A36C8D"/>
    <w:rsid w:val="00A52C3D"/>
    <w:rsid w:val="00A53033"/>
    <w:rsid w:val="00A53A57"/>
    <w:rsid w:val="00A608E0"/>
    <w:rsid w:val="00A66AB8"/>
    <w:rsid w:val="00A73CCA"/>
    <w:rsid w:val="00A773A0"/>
    <w:rsid w:val="00A775A3"/>
    <w:rsid w:val="00A77D12"/>
    <w:rsid w:val="00A85133"/>
    <w:rsid w:val="00A85634"/>
    <w:rsid w:val="00A90027"/>
    <w:rsid w:val="00A915DB"/>
    <w:rsid w:val="00A95474"/>
    <w:rsid w:val="00A97CBA"/>
    <w:rsid w:val="00AA1AA2"/>
    <w:rsid w:val="00AA20B8"/>
    <w:rsid w:val="00AA20B9"/>
    <w:rsid w:val="00AB3F44"/>
    <w:rsid w:val="00AB7BA6"/>
    <w:rsid w:val="00AC1DB4"/>
    <w:rsid w:val="00AC22DB"/>
    <w:rsid w:val="00AC6CD8"/>
    <w:rsid w:val="00AC73E4"/>
    <w:rsid w:val="00AC7E25"/>
    <w:rsid w:val="00AD10B0"/>
    <w:rsid w:val="00AD497B"/>
    <w:rsid w:val="00AD4C98"/>
    <w:rsid w:val="00AD6C23"/>
    <w:rsid w:val="00AD70D5"/>
    <w:rsid w:val="00AE023E"/>
    <w:rsid w:val="00AE05EA"/>
    <w:rsid w:val="00AE2815"/>
    <w:rsid w:val="00AE4950"/>
    <w:rsid w:val="00AF1544"/>
    <w:rsid w:val="00AF389E"/>
    <w:rsid w:val="00AF62D1"/>
    <w:rsid w:val="00AF7743"/>
    <w:rsid w:val="00B00CD4"/>
    <w:rsid w:val="00B06A6B"/>
    <w:rsid w:val="00B07AC0"/>
    <w:rsid w:val="00B107EF"/>
    <w:rsid w:val="00B16329"/>
    <w:rsid w:val="00B16A18"/>
    <w:rsid w:val="00B17D25"/>
    <w:rsid w:val="00B2245E"/>
    <w:rsid w:val="00B24FC2"/>
    <w:rsid w:val="00B25920"/>
    <w:rsid w:val="00B271BA"/>
    <w:rsid w:val="00B30B02"/>
    <w:rsid w:val="00B31607"/>
    <w:rsid w:val="00B31A26"/>
    <w:rsid w:val="00B365F2"/>
    <w:rsid w:val="00B465B8"/>
    <w:rsid w:val="00B52AE8"/>
    <w:rsid w:val="00B56813"/>
    <w:rsid w:val="00B569B0"/>
    <w:rsid w:val="00B576BA"/>
    <w:rsid w:val="00B6516B"/>
    <w:rsid w:val="00B651C0"/>
    <w:rsid w:val="00B670E6"/>
    <w:rsid w:val="00B71D0A"/>
    <w:rsid w:val="00B72980"/>
    <w:rsid w:val="00B90AD8"/>
    <w:rsid w:val="00B9297D"/>
    <w:rsid w:val="00BA5370"/>
    <w:rsid w:val="00BB0CB5"/>
    <w:rsid w:val="00BB5170"/>
    <w:rsid w:val="00BC2045"/>
    <w:rsid w:val="00BC55D8"/>
    <w:rsid w:val="00BD0478"/>
    <w:rsid w:val="00BD1709"/>
    <w:rsid w:val="00BD32FF"/>
    <w:rsid w:val="00BD52E8"/>
    <w:rsid w:val="00BE074A"/>
    <w:rsid w:val="00BE6860"/>
    <w:rsid w:val="00BF0A61"/>
    <w:rsid w:val="00BF4CDD"/>
    <w:rsid w:val="00C00588"/>
    <w:rsid w:val="00C0473D"/>
    <w:rsid w:val="00C06AA3"/>
    <w:rsid w:val="00C0716A"/>
    <w:rsid w:val="00C079EA"/>
    <w:rsid w:val="00C17E2A"/>
    <w:rsid w:val="00C24FCE"/>
    <w:rsid w:val="00C33640"/>
    <w:rsid w:val="00C34C03"/>
    <w:rsid w:val="00C365D0"/>
    <w:rsid w:val="00C3675A"/>
    <w:rsid w:val="00C371B1"/>
    <w:rsid w:val="00C3755F"/>
    <w:rsid w:val="00C379C2"/>
    <w:rsid w:val="00C37E8A"/>
    <w:rsid w:val="00C43ADC"/>
    <w:rsid w:val="00C52F64"/>
    <w:rsid w:val="00C57481"/>
    <w:rsid w:val="00C57FEB"/>
    <w:rsid w:val="00C66EF7"/>
    <w:rsid w:val="00C705CD"/>
    <w:rsid w:val="00C707D0"/>
    <w:rsid w:val="00C75606"/>
    <w:rsid w:val="00C80297"/>
    <w:rsid w:val="00C8171A"/>
    <w:rsid w:val="00C8191A"/>
    <w:rsid w:val="00C86407"/>
    <w:rsid w:val="00C95B60"/>
    <w:rsid w:val="00C9650B"/>
    <w:rsid w:val="00CA0232"/>
    <w:rsid w:val="00CA16D3"/>
    <w:rsid w:val="00CA176C"/>
    <w:rsid w:val="00CA1CF2"/>
    <w:rsid w:val="00CA2283"/>
    <w:rsid w:val="00CA48F0"/>
    <w:rsid w:val="00CA73D4"/>
    <w:rsid w:val="00CB059F"/>
    <w:rsid w:val="00CB4DE0"/>
    <w:rsid w:val="00CC2D6C"/>
    <w:rsid w:val="00CC2FD9"/>
    <w:rsid w:val="00CC3015"/>
    <w:rsid w:val="00CC6812"/>
    <w:rsid w:val="00CC7DC0"/>
    <w:rsid w:val="00CD05C7"/>
    <w:rsid w:val="00CD40AD"/>
    <w:rsid w:val="00CD52A6"/>
    <w:rsid w:val="00CE0CD3"/>
    <w:rsid w:val="00CE138E"/>
    <w:rsid w:val="00CF2331"/>
    <w:rsid w:val="00CF2338"/>
    <w:rsid w:val="00CF45A4"/>
    <w:rsid w:val="00CF51F8"/>
    <w:rsid w:val="00D011FA"/>
    <w:rsid w:val="00D01CD2"/>
    <w:rsid w:val="00D060F9"/>
    <w:rsid w:val="00D06873"/>
    <w:rsid w:val="00D12A3E"/>
    <w:rsid w:val="00D13C0D"/>
    <w:rsid w:val="00D17C25"/>
    <w:rsid w:val="00D337CB"/>
    <w:rsid w:val="00D34D12"/>
    <w:rsid w:val="00D37A19"/>
    <w:rsid w:val="00D456B2"/>
    <w:rsid w:val="00D45A8D"/>
    <w:rsid w:val="00D53B8E"/>
    <w:rsid w:val="00D60CC9"/>
    <w:rsid w:val="00D61152"/>
    <w:rsid w:val="00D6520F"/>
    <w:rsid w:val="00D6702D"/>
    <w:rsid w:val="00D71643"/>
    <w:rsid w:val="00D80D39"/>
    <w:rsid w:val="00D82E66"/>
    <w:rsid w:val="00D8393D"/>
    <w:rsid w:val="00D83C72"/>
    <w:rsid w:val="00D84C41"/>
    <w:rsid w:val="00D8618E"/>
    <w:rsid w:val="00D91CF2"/>
    <w:rsid w:val="00D937B9"/>
    <w:rsid w:val="00D93B55"/>
    <w:rsid w:val="00D96185"/>
    <w:rsid w:val="00DA611E"/>
    <w:rsid w:val="00DB3EB4"/>
    <w:rsid w:val="00DB5016"/>
    <w:rsid w:val="00DB5115"/>
    <w:rsid w:val="00DC6FFF"/>
    <w:rsid w:val="00DD45BE"/>
    <w:rsid w:val="00DE0403"/>
    <w:rsid w:val="00DE1DB3"/>
    <w:rsid w:val="00DE4833"/>
    <w:rsid w:val="00DE48E0"/>
    <w:rsid w:val="00DE5FFF"/>
    <w:rsid w:val="00DE716C"/>
    <w:rsid w:val="00DF33B0"/>
    <w:rsid w:val="00DF3763"/>
    <w:rsid w:val="00DF63CC"/>
    <w:rsid w:val="00E01104"/>
    <w:rsid w:val="00E05E26"/>
    <w:rsid w:val="00E15B07"/>
    <w:rsid w:val="00E15FEE"/>
    <w:rsid w:val="00E162FA"/>
    <w:rsid w:val="00E163CB"/>
    <w:rsid w:val="00E1644E"/>
    <w:rsid w:val="00E164C8"/>
    <w:rsid w:val="00E20720"/>
    <w:rsid w:val="00E22C02"/>
    <w:rsid w:val="00E2610B"/>
    <w:rsid w:val="00E26CF7"/>
    <w:rsid w:val="00E3059A"/>
    <w:rsid w:val="00E32092"/>
    <w:rsid w:val="00E341D4"/>
    <w:rsid w:val="00E40D84"/>
    <w:rsid w:val="00E442A0"/>
    <w:rsid w:val="00E45E1C"/>
    <w:rsid w:val="00E50A3C"/>
    <w:rsid w:val="00E6149B"/>
    <w:rsid w:val="00E61DD2"/>
    <w:rsid w:val="00E67A7E"/>
    <w:rsid w:val="00E71E35"/>
    <w:rsid w:val="00E73909"/>
    <w:rsid w:val="00E8037C"/>
    <w:rsid w:val="00E826FB"/>
    <w:rsid w:val="00E83D3F"/>
    <w:rsid w:val="00EA3566"/>
    <w:rsid w:val="00EA5F7A"/>
    <w:rsid w:val="00EB682E"/>
    <w:rsid w:val="00EC4802"/>
    <w:rsid w:val="00EC6441"/>
    <w:rsid w:val="00EC7330"/>
    <w:rsid w:val="00ED0A66"/>
    <w:rsid w:val="00ED2460"/>
    <w:rsid w:val="00ED4D74"/>
    <w:rsid w:val="00EE05AC"/>
    <w:rsid w:val="00EE2E22"/>
    <w:rsid w:val="00EE3718"/>
    <w:rsid w:val="00EF05F6"/>
    <w:rsid w:val="00EF2E18"/>
    <w:rsid w:val="00EF74B5"/>
    <w:rsid w:val="00EF78CE"/>
    <w:rsid w:val="00F01736"/>
    <w:rsid w:val="00F061DA"/>
    <w:rsid w:val="00F0649F"/>
    <w:rsid w:val="00F12FF8"/>
    <w:rsid w:val="00F15229"/>
    <w:rsid w:val="00F1601B"/>
    <w:rsid w:val="00F17043"/>
    <w:rsid w:val="00F17144"/>
    <w:rsid w:val="00F212DD"/>
    <w:rsid w:val="00F258C4"/>
    <w:rsid w:val="00F25D63"/>
    <w:rsid w:val="00F276D2"/>
    <w:rsid w:val="00F411BE"/>
    <w:rsid w:val="00F44DFA"/>
    <w:rsid w:val="00F45758"/>
    <w:rsid w:val="00F51791"/>
    <w:rsid w:val="00F523D8"/>
    <w:rsid w:val="00F541AC"/>
    <w:rsid w:val="00F55339"/>
    <w:rsid w:val="00F56CB2"/>
    <w:rsid w:val="00F57713"/>
    <w:rsid w:val="00F6053C"/>
    <w:rsid w:val="00F668B4"/>
    <w:rsid w:val="00F67C5E"/>
    <w:rsid w:val="00F711A7"/>
    <w:rsid w:val="00F72217"/>
    <w:rsid w:val="00F73467"/>
    <w:rsid w:val="00F74A5C"/>
    <w:rsid w:val="00F76E9A"/>
    <w:rsid w:val="00F777F8"/>
    <w:rsid w:val="00F80E05"/>
    <w:rsid w:val="00F80F90"/>
    <w:rsid w:val="00F83BE0"/>
    <w:rsid w:val="00F86DC7"/>
    <w:rsid w:val="00F9301A"/>
    <w:rsid w:val="00F941C9"/>
    <w:rsid w:val="00F952E0"/>
    <w:rsid w:val="00FA11FC"/>
    <w:rsid w:val="00FA310E"/>
    <w:rsid w:val="00FA3803"/>
    <w:rsid w:val="00FA6E42"/>
    <w:rsid w:val="00FB39FF"/>
    <w:rsid w:val="00FC03B8"/>
    <w:rsid w:val="00FC4583"/>
    <w:rsid w:val="00FC5C86"/>
    <w:rsid w:val="00FD5743"/>
    <w:rsid w:val="00FD73DB"/>
    <w:rsid w:val="00FE15C8"/>
    <w:rsid w:val="00FE3D31"/>
    <w:rsid w:val="00FE7D2E"/>
    <w:rsid w:val="00FF2457"/>
    <w:rsid w:val="00FF4DF7"/>
    <w:rsid w:val="00FF543A"/>
    <w:rsid w:val="00FF6038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17C90"/>
  <w15:docId w15:val="{C13FC2EF-A33C-453A-B11F-0FD6F3D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0D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564D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4DB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Hyperlink"/>
    <w:rsid w:val="00564DB2"/>
    <w:rPr>
      <w:color w:val="0000FF"/>
      <w:u w:val="single"/>
    </w:rPr>
  </w:style>
  <w:style w:type="paragraph" w:styleId="a5">
    <w:name w:val="footer"/>
    <w:basedOn w:val="a"/>
    <w:rsid w:val="00CA4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48F0"/>
  </w:style>
  <w:style w:type="paragraph" w:styleId="a7">
    <w:name w:val="header"/>
    <w:basedOn w:val="a"/>
    <w:rsid w:val="00CA4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rsid w:val="000313DD"/>
    <w:pPr>
      <w:widowControl w:val="0"/>
      <w:suppressAutoHyphens/>
      <w:autoSpaceDN w:val="0"/>
      <w:textAlignment w:val="baseline"/>
    </w:pPr>
    <w:rPr>
      <w:rFonts w:eastAsia="標楷體"/>
      <w:kern w:val="3"/>
      <w:sz w:val="28"/>
    </w:rPr>
  </w:style>
  <w:style w:type="paragraph" w:styleId="a8">
    <w:name w:val="Balloon Text"/>
    <w:basedOn w:val="a"/>
    <w:link w:val="a9"/>
    <w:rsid w:val="00943B2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43B2F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E5F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E5FFF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link w:val="2"/>
    <w:rsid w:val="00744639"/>
    <w:rPr>
      <w:rFonts w:ascii="新細明體" w:hAnsi="新細明體" w:cs="新細明體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B099-8042-400F-8A4A-D4CA9C96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Links>
    <vt:vector size="6" baseType="variant"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http://host.cc.ntu.edu.tw/sec/All_Law/5/5-82.html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國立臺灣大學專任教師（研究人員）校外兼課許可申請表</dc:title>
  <dc:creator>user</dc:creator>
  <cp:lastModifiedBy>Admin</cp:lastModifiedBy>
  <cp:revision>77</cp:revision>
  <cp:lastPrinted>2019-01-02T07:00:00Z</cp:lastPrinted>
  <dcterms:created xsi:type="dcterms:W3CDTF">2018-12-27T05:32:00Z</dcterms:created>
  <dcterms:modified xsi:type="dcterms:W3CDTF">2023-11-20T08:48:00Z</dcterms:modified>
</cp:coreProperties>
</file>